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45D" w:rsidRDefault="00EF145D">
      <w:pPr>
        <w:pStyle w:val="Textoindependiente"/>
        <w:rPr>
          <w:sz w:val="20"/>
        </w:rPr>
      </w:pPr>
    </w:p>
    <w:p w:rsidR="00EF145D" w:rsidRDefault="00EF145D">
      <w:pPr>
        <w:pStyle w:val="Textoindependiente"/>
        <w:spacing w:before="4"/>
      </w:pPr>
    </w:p>
    <w:p w:rsidR="00EF145D" w:rsidRDefault="00162B71">
      <w:pPr>
        <w:pStyle w:val="Heading1"/>
        <w:spacing w:before="98"/>
        <w:ind w:left="3477" w:right="2577"/>
      </w:pPr>
      <w:r>
        <w:t>INSTITUTO</w:t>
      </w:r>
      <w:r>
        <w:rPr>
          <w:spacing w:val="-1"/>
        </w:rPr>
        <w:t xml:space="preserve"> </w:t>
      </w:r>
      <w:r>
        <w:t>GEOGRÁFICO MILITAR</w:t>
      </w:r>
    </w:p>
    <w:p w:rsidR="00EF145D" w:rsidRDefault="00EF145D">
      <w:pPr>
        <w:pStyle w:val="Textoindependiente"/>
        <w:rPr>
          <w:b/>
          <w:sz w:val="24"/>
        </w:rPr>
      </w:pPr>
    </w:p>
    <w:p w:rsidR="00EF145D" w:rsidRDefault="00EF145D">
      <w:pPr>
        <w:pStyle w:val="Textoindependiente"/>
        <w:rPr>
          <w:b/>
          <w:sz w:val="24"/>
        </w:rPr>
      </w:pPr>
    </w:p>
    <w:p w:rsidR="00EF145D" w:rsidRDefault="00162B71">
      <w:pPr>
        <w:spacing w:before="163" w:line="249" w:lineRule="auto"/>
        <w:ind w:left="4458" w:right="3610"/>
        <w:jc w:val="center"/>
        <w:rPr>
          <w:b/>
        </w:rPr>
      </w:pPr>
      <w:r>
        <w:rPr>
          <w:b/>
        </w:rPr>
        <w:t>PABLO A. ACOSTA ÁLVAREZ</w:t>
      </w:r>
      <w:r>
        <w:rPr>
          <w:b/>
          <w:spacing w:val="-53"/>
        </w:rPr>
        <w:t xml:space="preserve"> </w:t>
      </w:r>
      <w:r>
        <w:rPr>
          <w:b/>
        </w:rPr>
        <w:t>CRNL. E.M.C.</w:t>
      </w:r>
    </w:p>
    <w:p w:rsidR="00EF145D" w:rsidRDefault="00162B71">
      <w:pPr>
        <w:pStyle w:val="Heading1"/>
        <w:spacing w:before="2" w:line="501" w:lineRule="auto"/>
        <w:ind w:left="3477" w:right="2629"/>
      </w:pPr>
      <w:r>
        <w:t>DIRECTOR INSTITUTO GEOGRÁFICO MILITAR</w:t>
      </w:r>
      <w:r>
        <w:rPr>
          <w:spacing w:val="-53"/>
        </w:rPr>
        <w:t xml:space="preserve"> </w:t>
      </w:r>
      <w:r>
        <w:t>CONSIDERANDO:</w:t>
      </w:r>
    </w:p>
    <w:p w:rsidR="00EF145D" w:rsidRDefault="00EF145D">
      <w:pPr>
        <w:pStyle w:val="Textoindependiente"/>
        <w:rPr>
          <w:b/>
          <w:sz w:val="19"/>
        </w:rPr>
      </w:pPr>
    </w:p>
    <w:p w:rsidR="00EF145D" w:rsidRDefault="00162B71">
      <w:pPr>
        <w:pStyle w:val="Textoindependiente"/>
        <w:spacing w:line="249" w:lineRule="auto"/>
        <w:ind w:left="2079" w:right="1177"/>
        <w:jc w:val="both"/>
      </w:pPr>
      <w:r>
        <w:t>Que, el artículo 288 de la Constitución de la República del Ecuador; señala “Las compras</w:t>
      </w:r>
      <w:r>
        <w:rPr>
          <w:spacing w:val="1"/>
        </w:rPr>
        <w:t xml:space="preserve"> </w:t>
      </w:r>
      <w:r>
        <w:t>públicas cumplirán con criterios de eficiencia, transparencia, calidad, responsabilidad</w:t>
      </w:r>
      <w:r>
        <w:rPr>
          <w:spacing w:val="1"/>
        </w:rPr>
        <w:t xml:space="preserve"> </w:t>
      </w:r>
      <w:r>
        <w:t>ambiental y social. Se priorizarán los productos y servicios nacionales, en particular los</w:t>
      </w:r>
      <w:r>
        <w:rPr>
          <w:spacing w:val="1"/>
        </w:rPr>
        <w:t xml:space="preserve"> </w:t>
      </w:r>
      <w:r>
        <w:t>provenientes de la economía popular y solidaria, y de las micro, pequeñas y m</w:t>
      </w:r>
      <w:r>
        <w:t>edianas</w:t>
      </w:r>
      <w:r>
        <w:rPr>
          <w:spacing w:val="1"/>
        </w:rPr>
        <w:t xml:space="preserve"> </w:t>
      </w:r>
      <w:r>
        <w:t>unidades productivas”;</w:t>
      </w:r>
    </w:p>
    <w:p w:rsidR="00EF145D" w:rsidRDefault="00EF145D">
      <w:pPr>
        <w:pStyle w:val="Textoindependiente"/>
        <w:spacing w:before="4"/>
        <w:rPr>
          <w:sz w:val="23"/>
        </w:rPr>
      </w:pPr>
    </w:p>
    <w:p w:rsidR="00EF145D" w:rsidRDefault="00162B71">
      <w:pPr>
        <w:pStyle w:val="Textoindependiente"/>
        <w:spacing w:line="249" w:lineRule="auto"/>
        <w:ind w:left="2079" w:right="1177"/>
        <w:jc w:val="both"/>
      </w:pPr>
      <w:r>
        <w:t>Que,</w:t>
      </w:r>
      <w:r>
        <w:rPr>
          <w:spacing w:val="53"/>
        </w:rPr>
        <w:t xml:space="preserve"> </w:t>
      </w:r>
      <w:r>
        <w:t>el</w:t>
      </w:r>
      <w:r>
        <w:rPr>
          <w:spacing w:val="53"/>
        </w:rPr>
        <w:t xml:space="preserve"> </w:t>
      </w:r>
      <w:r>
        <w:t>28</w:t>
      </w:r>
      <w:r>
        <w:rPr>
          <w:spacing w:val="53"/>
        </w:rPr>
        <w:t xml:space="preserve"> </w:t>
      </w:r>
      <w:r>
        <w:t>de</w:t>
      </w:r>
      <w:r>
        <w:rPr>
          <w:spacing w:val="53"/>
        </w:rPr>
        <w:t xml:space="preserve"> </w:t>
      </w:r>
      <w:r>
        <w:t>julio</w:t>
      </w:r>
      <w:r>
        <w:rPr>
          <w:spacing w:val="53"/>
        </w:rPr>
        <w:t xml:space="preserve"> </w:t>
      </w:r>
      <w:r>
        <w:t>de</w:t>
      </w:r>
      <w:r>
        <w:rPr>
          <w:spacing w:val="53"/>
        </w:rPr>
        <w:t xml:space="preserve"> </w:t>
      </w:r>
      <w:r>
        <w:t>2008,</w:t>
      </w:r>
      <w:r>
        <w:rPr>
          <w:spacing w:val="53"/>
        </w:rPr>
        <w:t xml:space="preserve"> </w:t>
      </w:r>
      <w:r>
        <w:t>la</w:t>
      </w:r>
      <w:r>
        <w:rPr>
          <w:spacing w:val="53"/>
        </w:rPr>
        <w:t xml:space="preserve"> </w:t>
      </w:r>
      <w:r>
        <w:t>Asamblea</w:t>
      </w:r>
      <w:r>
        <w:rPr>
          <w:spacing w:val="53"/>
        </w:rPr>
        <w:t xml:space="preserve"> </w:t>
      </w:r>
      <w:r>
        <w:t>Nacional</w:t>
      </w:r>
      <w:r>
        <w:rPr>
          <w:spacing w:val="53"/>
        </w:rPr>
        <w:t xml:space="preserve"> </w:t>
      </w:r>
      <w:r>
        <w:t>Constituyente</w:t>
      </w:r>
      <w:r>
        <w:rPr>
          <w:spacing w:val="53"/>
        </w:rPr>
        <w:t xml:space="preserve"> </w:t>
      </w:r>
      <w:r>
        <w:t>promulgó</w:t>
      </w:r>
      <w:r>
        <w:rPr>
          <w:spacing w:val="53"/>
        </w:rPr>
        <w:t xml:space="preserve"> </w:t>
      </w:r>
      <w:r>
        <w:t>la</w:t>
      </w:r>
      <w:r>
        <w:rPr>
          <w:spacing w:val="53"/>
        </w:rPr>
        <w:t xml:space="preserve"> </w:t>
      </w:r>
      <w:r>
        <w:t>Ley</w:t>
      </w:r>
      <w:r>
        <w:rPr>
          <w:spacing w:val="-52"/>
        </w:rPr>
        <w:t xml:space="preserve"> </w:t>
      </w:r>
      <w:r>
        <w:t>Orgánica del Sistema Nacional de Contratación Pública que se publicó en el Suplemento</w:t>
      </w:r>
      <w:r>
        <w:rPr>
          <w:spacing w:val="1"/>
        </w:rPr>
        <w:t xml:space="preserve"> </w:t>
      </w:r>
      <w:r>
        <w:t>del Registro Oficial Nro. 395 del 04 de agosto de 2008, cu</w:t>
      </w:r>
      <w:r>
        <w:t>ya última reforma se efectuó</w:t>
      </w:r>
      <w:r>
        <w:rPr>
          <w:spacing w:val="1"/>
        </w:rPr>
        <w:t xml:space="preserve"> </w:t>
      </w:r>
      <w:r>
        <w:t>mediante Suplemento del Registro Oficial No. 392 de 17 de febrero de 2021;</w:t>
      </w:r>
    </w:p>
    <w:p w:rsidR="00EF145D" w:rsidRDefault="00EF145D">
      <w:pPr>
        <w:pStyle w:val="Textoindependiente"/>
        <w:spacing w:before="3"/>
        <w:rPr>
          <w:sz w:val="23"/>
        </w:rPr>
      </w:pPr>
    </w:p>
    <w:p w:rsidR="00EF145D" w:rsidRDefault="00162B71">
      <w:pPr>
        <w:pStyle w:val="Textoindependiente"/>
        <w:spacing w:line="249" w:lineRule="auto"/>
        <w:ind w:left="2079" w:right="1177"/>
        <w:jc w:val="both"/>
      </w:pPr>
      <w:r>
        <w:t>Que, el 30 de abril de 2009, el señor Presidente Constitucional de la República del</w:t>
      </w:r>
      <w:r>
        <w:rPr>
          <w:spacing w:val="1"/>
        </w:rPr>
        <w:t xml:space="preserve"> </w:t>
      </w:r>
      <w:r>
        <w:t>Ecuador, mediante Decreto Ejecutivo 1700, expidió el Reglamento a l</w:t>
      </w:r>
      <w:r>
        <w:t>a Ley Orgánica del</w:t>
      </w:r>
      <w:r>
        <w:rPr>
          <w:spacing w:val="1"/>
        </w:rPr>
        <w:t xml:space="preserve"> </w:t>
      </w:r>
      <w:r>
        <w:t>Sistema</w:t>
      </w:r>
      <w:r>
        <w:rPr>
          <w:spacing w:val="52"/>
        </w:rPr>
        <w:t xml:space="preserve"> </w:t>
      </w:r>
      <w:r>
        <w:t>Nacional</w:t>
      </w:r>
      <w:r>
        <w:rPr>
          <w:spacing w:val="53"/>
        </w:rPr>
        <w:t xml:space="preserve"> </w:t>
      </w:r>
      <w:r>
        <w:t>de</w:t>
      </w:r>
      <w:r>
        <w:rPr>
          <w:spacing w:val="52"/>
        </w:rPr>
        <w:t xml:space="preserve"> </w:t>
      </w:r>
      <w:r>
        <w:t>Contratación</w:t>
      </w:r>
      <w:r>
        <w:rPr>
          <w:spacing w:val="53"/>
        </w:rPr>
        <w:t xml:space="preserve"> </w:t>
      </w:r>
      <w:r>
        <w:t>Pública,</w:t>
      </w:r>
      <w:r>
        <w:rPr>
          <w:spacing w:val="52"/>
        </w:rPr>
        <w:t xml:space="preserve"> </w:t>
      </w:r>
      <w:r>
        <w:t>publicado</w:t>
      </w:r>
      <w:r>
        <w:rPr>
          <w:spacing w:val="53"/>
        </w:rPr>
        <w:t xml:space="preserve"> </w:t>
      </w:r>
      <w:r>
        <w:t>en</w:t>
      </w:r>
      <w:r>
        <w:rPr>
          <w:spacing w:val="52"/>
        </w:rPr>
        <w:t xml:space="preserve"> </w:t>
      </w:r>
      <w:r>
        <w:t>el</w:t>
      </w:r>
      <w:r>
        <w:rPr>
          <w:spacing w:val="53"/>
        </w:rPr>
        <w:t xml:space="preserve"> </w:t>
      </w:r>
      <w:r>
        <w:t>Suplemento</w:t>
      </w:r>
      <w:r>
        <w:rPr>
          <w:spacing w:val="52"/>
        </w:rPr>
        <w:t xml:space="preserve"> </w:t>
      </w:r>
      <w:r>
        <w:t>del</w:t>
      </w:r>
      <w:r>
        <w:rPr>
          <w:spacing w:val="53"/>
        </w:rPr>
        <w:t xml:space="preserve"> </w:t>
      </w:r>
      <w:r>
        <w:t>Registro</w:t>
      </w:r>
      <w:r>
        <w:rPr>
          <w:spacing w:val="-53"/>
        </w:rPr>
        <w:t xml:space="preserve"> </w:t>
      </w:r>
      <w:r>
        <w:t>Oficial No. 588 del 12 de mayo de 2009, reformado en el Cuarto Suplemento del Registro</w:t>
      </w:r>
      <w:r>
        <w:rPr>
          <w:spacing w:val="-52"/>
        </w:rPr>
        <w:t xml:space="preserve"> </w:t>
      </w:r>
      <w:r>
        <w:t>Oficial No. 422 el 31 de marzo de 2021;</w:t>
      </w:r>
    </w:p>
    <w:p w:rsidR="00EF145D" w:rsidRDefault="00EF145D">
      <w:pPr>
        <w:pStyle w:val="Textoindependiente"/>
        <w:spacing w:before="4"/>
        <w:rPr>
          <w:sz w:val="23"/>
        </w:rPr>
      </w:pPr>
    </w:p>
    <w:p w:rsidR="00EF145D" w:rsidRDefault="00162B71">
      <w:pPr>
        <w:pStyle w:val="Textoindependiente"/>
        <w:spacing w:line="249" w:lineRule="auto"/>
        <w:ind w:left="2079" w:right="1177"/>
        <w:jc w:val="both"/>
      </w:pPr>
      <w:r>
        <w:t>Que</w:t>
      </w:r>
      <w:r>
        <w:rPr>
          <w:b/>
        </w:rPr>
        <w:t>,</w:t>
      </w:r>
      <w:r>
        <w:rPr>
          <w:b/>
          <w:spacing w:val="1"/>
        </w:rPr>
        <w:t xml:space="preserve"> </w:t>
      </w:r>
      <w:r>
        <w:t>el</w:t>
      </w:r>
      <w:r>
        <w:rPr>
          <w:spacing w:val="1"/>
        </w:rPr>
        <w:t xml:space="preserve"> </w:t>
      </w:r>
      <w:r>
        <w:t>Instituto</w:t>
      </w:r>
      <w:r>
        <w:rPr>
          <w:spacing w:val="1"/>
        </w:rPr>
        <w:t xml:space="preserve"> </w:t>
      </w:r>
      <w:r>
        <w:t>Geográfico</w:t>
      </w:r>
      <w:r>
        <w:rPr>
          <w:spacing w:val="1"/>
        </w:rPr>
        <w:t xml:space="preserve"> </w:t>
      </w:r>
      <w:r>
        <w:t>Militar</w:t>
      </w:r>
      <w:r>
        <w:rPr>
          <w:spacing w:val="1"/>
        </w:rPr>
        <w:t xml:space="preserve"> </w:t>
      </w:r>
      <w:r>
        <w:t>(IGM),</w:t>
      </w:r>
      <w:r>
        <w:rPr>
          <w:spacing w:val="1"/>
        </w:rPr>
        <w:t xml:space="preserve"> </w:t>
      </w:r>
      <w:r>
        <w:t>es</w:t>
      </w:r>
      <w:r>
        <w:rPr>
          <w:spacing w:val="1"/>
        </w:rPr>
        <w:t xml:space="preserve"> </w:t>
      </w:r>
      <w:r>
        <w:t>una</w:t>
      </w:r>
      <w:r>
        <w:rPr>
          <w:spacing w:val="1"/>
        </w:rPr>
        <w:t xml:space="preserve"> </w:t>
      </w:r>
      <w:r>
        <w:t>entidad</w:t>
      </w:r>
      <w:r>
        <w:rPr>
          <w:spacing w:val="1"/>
        </w:rPr>
        <w:t xml:space="preserve"> </w:t>
      </w:r>
      <w:r>
        <w:t>de</w:t>
      </w:r>
      <w:r>
        <w:rPr>
          <w:spacing w:val="1"/>
        </w:rPr>
        <w:t xml:space="preserve"> </w:t>
      </w:r>
      <w:r>
        <w:t>derecho</w:t>
      </w:r>
      <w:r>
        <w:rPr>
          <w:spacing w:val="1"/>
        </w:rPr>
        <w:t xml:space="preserve"> </w:t>
      </w:r>
      <w:r>
        <w:t>público</w:t>
      </w:r>
      <w:r>
        <w:rPr>
          <w:spacing w:val="1"/>
        </w:rPr>
        <w:t xml:space="preserve"> </w:t>
      </w:r>
      <w:r>
        <w:t>con</w:t>
      </w:r>
      <w:r>
        <w:rPr>
          <w:spacing w:val="-52"/>
        </w:rPr>
        <w:t xml:space="preserve"> </w:t>
      </w:r>
      <w:proofErr w:type="gramStart"/>
      <w:r>
        <w:t>personería</w:t>
      </w:r>
      <w:proofErr w:type="gramEnd"/>
      <w:r>
        <w:t xml:space="preserve"> jurídica, autonomía administrativa y patrimonio propio, de conformidad con lo</w:t>
      </w:r>
      <w:r>
        <w:rPr>
          <w:spacing w:val="-52"/>
        </w:rPr>
        <w:t xml:space="preserve"> </w:t>
      </w:r>
      <w:r>
        <w:t>dispuesto en el Art. 1 de la Ley de la Cartografía Nacional;</w:t>
      </w:r>
    </w:p>
    <w:p w:rsidR="00EF145D" w:rsidRDefault="00EF145D">
      <w:pPr>
        <w:pStyle w:val="Textoindependiente"/>
        <w:spacing w:before="2"/>
        <w:rPr>
          <w:sz w:val="23"/>
        </w:rPr>
      </w:pPr>
    </w:p>
    <w:p w:rsidR="00EF145D" w:rsidRDefault="00162B71">
      <w:pPr>
        <w:pStyle w:val="Textoindependiente"/>
        <w:spacing w:before="1" w:line="249" w:lineRule="auto"/>
        <w:ind w:left="2079" w:right="1177"/>
        <w:jc w:val="both"/>
      </w:pPr>
      <w:r>
        <w:t>Que, el artículo 24 de la Ley Orgánica de</w:t>
      </w:r>
      <w:r>
        <w:t>l Sistema Nacional de Contratación Pública</w:t>
      </w:r>
      <w:r>
        <w:rPr>
          <w:spacing w:val="1"/>
        </w:rPr>
        <w:t xml:space="preserve"> </w:t>
      </w:r>
      <w:r>
        <w:t>textualmente</w:t>
      </w:r>
      <w:r>
        <w:rPr>
          <w:spacing w:val="1"/>
        </w:rPr>
        <w:t xml:space="preserve"> </w:t>
      </w:r>
      <w:r>
        <w:t>dispone</w:t>
      </w:r>
      <w:r>
        <w:rPr>
          <w:spacing w:val="1"/>
        </w:rPr>
        <w:t xml:space="preserve"> </w:t>
      </w:r>
      <w:r>
        <w:t>que:</w:t>
      </w:r>
      <w:r>
        <w:rPr>
          <w:spacing w:val="1"/>
        </w:rPr>
        <w:t xml:space="preserve"> </w:t>
      </w:r>
      <w:r>
        <w:t>“Las</w:t>
      </w:r>
      <w:r>
        <w:rPr>
          <w:spacing w:val="1"/>
        </w:rPr>
        <w:t xml:space="preserve"> </w:t>
      </w:r>
      <w:r>
        <w:t>entidades</w:t>
      </w:r>
      <w:r>
        <w:rPr>
          <w:spacing w:val="1"/>
        </w:rPr>
        <w:t xml:space="preserve"> </w:t>
      </w:r>
      <w:r>
        <w:t>previamente</w:t>
      </w:r>
      <w:r>
        <w:rPr>
          <w:spacing w:val="1"/>
        </w:rPr>
        <w:t xml:space="preserve"> </w:t>
      </w:r>
      <w:r>
        <w:t>a</w:t>
      </w:r>
      <w:r>
        <w:rPr>
          <w:spacing w:val="1"/>
        </w:rPr>
        <w:t xml:space="preserve"> </w:t>
      </w:r>
      <w:r>
        <w:t>la</w:t>
      </w:r>
      <w:r>
        <w:rPr>
          <w:spacing w:val="1"/>
        </w:rPr>
        <w:t xml:space="preserve"> </w:t>
      </w:r>
      <w:r>
        <w:t>convocatoria,</w:t>
      </w:r>
      <w:r>
        <w:rPr>
          <w:spacing w:val="1"/>
        </w:rPr>
        <w:t xml:space="preserve"> </w:t>
      </w:r>
      <w:r>
        <w:t>deberán</w:t>
      </w:r>
      <w:r>
        <w:rPr>
          <w:spacing w:val="1"/>
        </w:rPr>
        <w:t xml:space="preserve"> </w:t>
      </w:r>
      <w:r>
        <w:t>certificar la disponibilidad presupuestaria y la existencia presente o futura de recursos</w:t>
      </w:r>
      <w:r>
        <w:rPr>
          <w:spacing w:val="1"/>
        </w:rPr>
        <w:t xml:space="preserve"> </w:t>
      </w:r>
      <w:r>
        <w:t>suficientes para cubrir las obligaciones de</w:t>
      </w:r>
      <w:r>
        <w:t>rivadas de la contratación.</w:t>
      </w:r>
    </w:p>
    <w:p w:rsidR="00EF145D" w:rsidRDefault="00162B71">
      <w:pPr>
        <w:pStyle w:val="Textoindependiente"/>
        <w:spacing w:before="3" w:line="249" w:lineRule="auto"/>
        <w:ind w:left="2079" w:right="1177"/>
        <w:jc w:val="both"/>
      </w:pPr>
      <w:r>
        <w:t>El</w:t>
      </w:r>
      <w:r>
        <w:rPr>
          <w:spacing w:val="1"/>
        </w:rPr>
        <w:t xml:space="preserve"> </w:t>
      </w:r>
      <w:r>
        <w:t>Reglamento</w:t>
      </w:r>
      <w:r>
        <w:rPr>
          <w:spacing w:val="1"/>
        </w:rPr>
        <w:t xml:space="preserve"> </w:t>
      </w:r>
      <w:r>
        <w:t>establecerá</w:t>
      </w:r>
      <w:r>
        <w:rPr>
          <w:spacing w:val="1"/>
        </w:rPr>
        <w:t xml:space="preserve"> </w:t>
      </w:r>
      <w:r>
        <w:t>las</w:t>
      </w:r>
      <w:r>
        <w:rPr>
          <w:spacing w:val="1"/>
        </w:rPr>
        <w:t xml:space="preserve"> </w:t>
      </w:r>
      <w:r>
        <w:t>formas</w:t>
      </w:r>
      <w:r>
        <w:rPr>
          <w:spacing w:val="1"/>
        </w:rPr>
        <w:t xml:space="preserve"> </w:t>
      </w:r>
      <w:r>
        <w:t>en</w:t>
      </w:r>
      <w:r>
        <w:rPr>
          <w:spacing w:val="1"/>
        </w:rPr>
        <w:t xml:space="preserve"> </w:t>
      </w:r>
      <w:r>
        <w:t>que</w:t>
      </w:r>
      <w:r>
        <w:rPr>
          <w:spacing w:val="1"/>
        </w:rPr>
        <w:t xml:space="preserve"> </w:t>
      </w:r>
      <w:r>
        <w:t>se</w:t>
      </w:r>
      <w:r>
        <w:rPr>
          <w:spacing w:val="1"/>
        </w:rPr>
        <w:t xml:space="preserve"> </w:t>
      </w:r>
      <w:r>
        <w:t>conferirán</w:t>
      </w:r>
      <w:r>
        <w:rPr>
          <w:spacing w:val="1"/>
        </w:rPr>
        <w:t xml:space="preserve"> </w:t>
      </w:r>
      <w:r>
        <w:t>las</w:t>
      </w:r>
      <w:r>
        <w:rPr>
          <w:spacing w:val="1"/>
        </w:rPr>
        <w:t xml:space="preserve"> </w:t>
      </w:r>
      <w:r>
        <w:t>certificaciones</w:t>
      </w:r>
      <w:r>
        <w:rPr>
          <w:spacing w:val="1"/>
        </w:rPr>
        <w:t xml:space="preserve"> </w:t>
      </w:r>
      <w:r>
        <w:t>o</w:t>
      </w:r>
      <w:r>
        <w:rPr>
          <w:spacing w:val="1"/>
        </w:rPr>
        <w:t xml:space="preserve"> </w:t>
      </w:r>
      <w:r>
        <w:t>los</w:t>
      </w:r>
      <w:r>
        <w:rPr>
          <w:spacing w:val="-52"/>
        </w:rPr>
        <w:t xml:space="preserve"> </w:t>
      </w:r>
      <w:r>
        <w:t>mecanismos electrónicos para la verificación a que se refiere el inciso anterior”;</w:t>
      </w:r>
    </w:p>
    <w:p w:rsidR="00EF145D" w:rsidRDefault="00EF145D">
      <w:pPr>
        <w:pStyle w:val="Textoindependiente"/>
        <w:spacing w:before="1"/>
        <w:rPr>
          <w:sz w:val="23"/>
        </w:rPr>
      </w:pPr>
    </w:p>
    <w:p w:rsidR="00EF145D" w:rsidRDefault="00162B71">
      <w:pPr>
        <w:pStyle w:val="Textoindependiente"/>
        <w:spacing w:line="249" w:lineRule="auto"/>
        <w:ind w:left="2079" w:right="1177"/>
        <w:jc w:val="both"/>
      </w:pPr>
      <w:r>
        <w:t>Que,</w:t>
      </w:r>
      <w:r>
        <w:rPr>
          <w:spacing w:val="17"/>
        </w:rPr>
        <w:t xml:space="preserve"> </w:t>
      </w:r>
      <w:r>
        <w:t>el</w:t>
      </w:r>
      <w:r>
        <w:rPr>
          <w:spacing w:val="19"/>
        </w:rPr>
        <w:t xml:space="preserve"> </w:t>
      </w:r>
      <w:r>
        <w:t>artículo</w:t>
      </w:r>
      <w:r>
        <w:rPr>
          <w:spacing w:val="72"/>
        </w:rPr>
        <w:t xml:space="preserve"> </w:t>
      </w:r>
      <w:r>
        <w:t>33</w:t>
      </w:r>
      <w:r>
        <w:rPr>
          <w:spacing w:val="72"/>
        </w:rPr>
        <w:t xml:space="preserve"> </w:t>
      </w:r>
      <w:r>
        <w:t>ibídem,</w:t>
      </w:r>
      <w:r>
        <w:rPr>
          <w:spacing w:val="72"/>
        </w:rPr>
        <w:t xml:space="preserve"> </w:t>
      </w:r>
      <w:r>
        <w:t>expresamente</w:t>
      </w:r>
      <w:r>
        <w:rPr>
          <w:spacing w:val="72"/>
        </w:rPr>
        <w:t xml:space="preserve"> </w:t>
      </w:r>
      <w:r>
        <w:t>determina</w:t>
      </w:r>
      <w:r>
        <w:rPr>
          <w:spacing w:val="72"/>
        </w:rPr>
        <w:t xml:space="preserve"> </w:t>
      </w:r>
      <w:r>
        <w:t>que</w:t>
      </w:r>
      <w:r>
        <w:rPr>
          <w:spacing w:val="72"/>
        </w:rPr>
        <w:t xml:space="preserve"> </w:t>
      </w:r>
      <w:r>
        <w:t>la</w:t>
      </w:r>
      <w:r>
        <w:rPr>
          <w:spacing w:val="72"/>
        </w:rPr>
        <w:t xml:space="preserve"> </w:t>
      </w:r>
      <w:r>
        <w:t>Máxima</w:t>
      </w:r>
      <w:r>
        <w:rPr>
          <w:spacing w:val="72"/>
        </w:rPr>
        <w:t xml:space="preserve"> </w:t>
      </w:r>
      <w:r>
        <w:t>Autoridad</w:t>
      </w:r>
      <w:r>
        <w:rPr>
          <w:spacing w:val="72"/>
        </w:rPr>
        <w:t xml:space="preserve"> </w:t>
      </w:r>
      <w:r>
        <w:t>de</w:t>
      </w:r>
      <w:r>
        <w:rPr>
          <w:spacing w:val="1"/>
        </w:rPr>
        <w:t xml:space="preserve"> </w:t>
      </w:r>
      <w:r>
        <w:t>la</w:t>
      </w:r>
      <w:r>
        <w:rPr>
          <w:spacing w:val="1"/>
        </w:rPr>
        <w:t xml:space="preserve"> </w:t>
      </w:r>
      <w:r>
        <w:t>entidad</w:t>
      </w:r>
      <w:r>
        <w:rPr>
          <w:spacing w:val="1"/>
        </w:rPr>
        <w:t xml:space="preserve"> </w:t>
      </w:r>
      <w:r>
        <w:t>contratante</w:t>
      </w:r>
      <w:r>
        <w:rPr>
          <w:spacing w:val="1"/>
        </w:rPr>
        <w:t xml:space="preserve"> </w:t>
      </w:r>
      <w:r>
        <w:t>o</w:t>
      </w:r>
      <w:r>
        <w:rPr>
          <w:spacing w:val="1"/>
        </w:rPr>
        <w:t xml:space="preserve"> </w:t>
      </w:r>
      <w:r>
        <w:t>su</w:t>
      </w:r>
      <w:r>
        <w:rPr>
          <w:spacing w:val="1"/>
        </w:rPr>
        <w:t xml:space="preserve"> </w:t>
      </w:r>
      <w:r>
        <w:t>delegado</w:t>
      </w:r>
      <w:r>
        <w:rPr>
          <w:spacing w:val="1"/>
        </w:rPr>
        <w:t xml:space="preserve"> </w:t>
      </w:r>
      <w:r>
        <w:t>podrán</w:t>
      </w:r>
      <w:r>
        <w:rPr>
          <w:spacing w:val="1"/>
        </w:rPr>
        <w:t xml:space="preserve"> </w:t>
      </w:r>
      <w:r>
        <w:t>declarar</w:t>
      </w:r>
      <w:r>
        <w:rPr>
          <w:spacing w:val="1"/>
        </w:rPr>
        <w:t xml:space="preserve"> </w:t>
      </w:r>
      <w:r>
        <w:t>desierto</w:t>
      </w:r>
      <w:r>
        <w:rPr>
          <w:spacing w:val="1"/>
        </w:rPr>
        <w:t xml:space="preserve"> </w:t>
      </w:r>
      <w:r>
        <w:t>un</w:t>
      </w:r>
      <w:r>
        <w:rPr>
          <w:spacing w:val="55"/>
        </w:rPr>
        <w:t xml:space="preserve"> </w:t>
      </w:r>
      <w:r>
        <w:t>procedimiento</w:t>
      </w:r>
      <w:r>
        <w:rPr>
          <w:spacing w:val="55"/>
        </w:rPr>
        <w:t xml:space="preserve"> </w:t>
      </w:r>
      <w:r>
        <w:t>de</w:t>
      </w:r>
      <w:r>
        <w:rPr>
          <w:spacing w:val="1"/>
        </w:rPr>
        <w:t xml:space="preserve"> </w:t>
      </w:r>
      <w:r>
        <w:t>manera</w:t>
      </w:r>
      <w:r>
        <w:rPr>
          <w:spacing w:val="53"/>
        </w:rPr>
        <w:t xml:space="preserve"> </w:t>
      </w:r>
      <w:r>
        <w:t>total</w:t>
      </w:r>
      <w:r>
        <w:rPr>
          <w:spacing w:val="53"/>
        </w:rPr>
        <w:t xml:space="preserve"> </w:t>
      </w:r>
      <w:r>
        <w:t>o</w:t>
      </w:r>
      <w:r>
        <w:rPr>
          <w:spacing w:val="53"/>
        </w:rPr>
        <w:t xml:space="preserve"> </w:t>
      </w:r>
      <w:r>
        <w:t>parcial</w:t>
      </w:r>
      <w:r>
        <w:rPr>
          <w:spacing w:val="55"/>
        </w:rPr>
        <w:t xml:space="preserve"> </w:t>
      </w:r>
      <w:r>
        <w:t>“b)</w:t>
      </w:r>
      <w:r>
        <w:rPr>
          <w:spacing w:val="53"/>
        </w:rPr>
        <w:t xml:space="preserve"> </w:t>
      </w:r>
      <w:r>
        <w:t>Por</w:t>
      </w:r>
      <w:r>
        <w:rPr>
          <w:spacing w:val="53"/>
        </w:rPr>
        <w:t xml:space="preserve"> </w:t>
      </w:r>
      <w:r>
        <w:t>haber</w:t>
      </w:r>
      <w:r>
        <w:rPr>
          <w:spacing w:val="53"/>
        </w:rPr>
        <w:t xml:space="preserve"> </w:t>
      </w:r>
      <w:r>
        <w:t>sido</w:t>
      </w:r>
      <w:r>
        <w:rPr>
          <w:spacing w:val="53"/>
        </w:rPr>
        <w:t xml:space="preserve"> </w:t>
      </w:r>
      <w:r>
        <w:t>inhabilitadas</w:t>
      </w:r>
      <w:r>
        <w:rPr>
          <w:spacing w:val="53"/>
        </w:rPr>
        <w:t xml:space="preserve"> </w:t>
      </w:r>
      <w:r>
        <w:t>todas</w:t>
      </w:r>
      <w:r>
        <w:rPr>
          <w:spacing w:val="53"/>
        </w:rPr>
        <w:t xml:space="preserve"> </w:t>
      </w:r>
      <w:r>
        <w:t>las</w:t>
      </w:r>
      <w:r>
        <w:rPr>
          <w:spacing w:val="53"/>
        </w:rPr>
        <w:t xml:space="preserve"> </w:t>
      </w:r>
      <w:r>
        <w:t>ofertas</w:t>
      </w:r>
      <w:r>
        <w:rPr>
          <w:spacing w:val="53"/>
        </w:rPr>
        <w:t xml:space="preserve"> </w:t>
      </w:r>
      <w:r>
        <w:t>o</w:t>
      </w:r>
      <w:r>
        <w:rPr>
          <w:spacing w:val="53"/>
        </w:rPr>
        <w:t xml:space="preserve"> </w:t>
      </w:r>
      <w:r>
        <w:t>la</w:t>
      </w:r>
      <w:r>
        <w:rPr>
          <w:spacing w:val="53"/>
        </w:rPr>
        <w:t xml:space="preserve"> </w:t>
      </w:r>
      <w:r>
        <w:t>única</w:t>
      </w:r>
      <w:r>
        <w:rPr>
          <w:spacing w:val="-53"/>
        </w:rPr>
        <w:t xml:space="preserve"> </w:t>
      </w:r>
      <w:r>
        <w:t>presentada, de conformidad con la ley; (...)”, y que una vez declarado desierto la máxima</w:t>
      </w:r>
      <w:r>
        <w:rPr>
          <w:spacing w:val="1"/>
        </w:rPr>
        <w:t xml:space="preserve"> </w:t>
      </w:r>
      <w:r>
        <w:t>autoridad o su delegado podrán disponer su archivo o</w:t>
      </w:r>
      <w:r>
        <w:rPr>
          <w:spacing w:val="1"/>
        </w:rPr>
        <w:t xml:space="preserve"> </w:t>
      </w:r>
      <w:r>
        <w:t>reapertura;</w:t>
      </w:r>
    </w:p>
    <w:p w:rsidR="00EF145D" w:rsidRDefault="00EF145D">
      <w:pPr>
        <w:spacing w:line="249" w:lineRule="auto"/>
        <w:jc w:val="both"/>
        <w:sectPr w:rsidR="00EF145D" w:rsidSect="00D10F9F">
          <w:headerReference w:type="default" r:id="rId7"/>
          <w:footerReference w:type="default" r:id="rId8"/>
          <w:type w:val="continuous"/>
          <w:pgSz w:w="11900" w:h="16840"/>
          <w:pgMar w:top="1241" w:right="520" w:bottom="1000" w:left="180" w:header="377" w:footer="804" w:gutter="0"/>
          <w:pgNumType w:start="1"/>
          <w:cols w:space="720"/>
        </w:sectPr>
      </w:pPr>
    </w:p>
    <w:p w:rsidR="00EF145D" w:rsidRDefault="00EF145D">
      <w:pPr>
        <w:pStyle w:val="Textoindependiente"/>
        <w:rPr>
          <w:sz w:val="20"/>
        </w:rPr>
      </w:pPr>
    </w:p>
    <w:p w:rsidR="00EF145D" w:rsidRDefault="00EF145D">
      <w:pPr>
        <w:pStyle w:val="Textoindependiente"/>
        <w:rPr>
          <w:sz w:val="20"/>
        </w:rPr>
      </w:pPr>
    </w:p>
    <w:p w:rsidR="00EF145D" w:rsidRDefault="00EF145D">
      <w:pPr>
        <w:pStyle w:val="Textoindependiente"/>
        <w:spacing w:before="2"/>
        <w:rPr>
          <w:sz w:val="29"/>
        </w:rPr>
      </w:pPr>
    </w:p>
    <w:p w:rsidR="00EF145D" w:rsidRDefault="00162B71">
      <w:pPr>
        <w:pStyle w:val="Textoindependiente"/>
        <w:spacing w:before="98" w:line="249" w:lineRule="auto"/>
        <w:ind w:left="2080" w:right="1177"/>
        <w:jc w:val="both"/>
      </w:pPr>
      <w:r>
        <w:t>Que</w:t>
      </w:r>
      <w:r>
        <w:rPr>
          <w:b/>
        </w:rPr>
        <w:t xml:space="preserve">, </w:t>
      </w:r>
      <w:r>
        <w:t>el artículo 3 del Reglamento General a la Ley Orgánica del Sistema Nacional de</w:t>
      </w:r>
      <w:r>
        <w:rPr>
          <w:spacing w:val="1"/>
        </w:rPr>
        <w:t xml:space="preserve"> </w:t>
      </w:r>
      <w:r>
        <w:t>Contratación</w:t>
      </w:r>
      <w:r>
        <w:rPr>
          <w:spacing w:val="1"/>
        </w:rPr>
        <w:t xml:space="preserve"> </w:t>
      </w:r>
      <w:r>
        <w:t>Pública,</w:t>
      </w:r>
      <w:r>
        <w:rPr>
          <w:spacing w:val="1"/>
        </w:rPr>
        <w:t xml:space="preserve"> </w:t>
      </w:r>
      <w:r>
        <w:t>manda:</w:t>
      </w:r>
      <w:r>
        <w:rPr>
          <w:spacing w:val="1"/>
        </w:rPr>
        <w:t xml:space="preserve"> </w:t>
      </w:r>
      <w:r>
        <w:t>“Las</w:t>
      </w:r>
      <w:r>
        <w:rPr>
          <w:spacing w:val="1"/>
        </w:rPr>
        <w:t xml:space="preserve"> </w:t>
      </w:r>
      <w:r>
        <w:t>normas</w:t>
      </w:r>
      <w:r>
        <w:rPr>
          <w:spacing w:val="1"/>
        </w:rPr>
        <w:t xml:space="preserve"> </w:t>
      </w:r>
      <w:r>
        <w:t>contenidas</w:t>
      </w:r>
      <w:r>
        <w:rPr>
          <w:spacing w:val="1"/>
        </w:rPr>
        <w:t xml:space="preserve"> </w:t>
      </w:r>
      <w:r>
        <w:t>en</w:t>
      </w:r>
      <w:r>
        <w:rPr>
          <w:spacing w:val="1"/>
        </w:rPr>
        <w:t xml:space="preserve"> </w:t>
      </w:r>
      <w:r>
        <w:t>la</w:t>
      </w:r>
      <w:r>
        <w:rPr>
          <w:spacing w:val="1"/>
        </w:rPr>
        <w:t xml:space="preserve"> </w:t>
      </w:r>
      <w:r>
        <w:t>Ley</w:t>
      </w:r>
      <w:r>
        <w:rPr>
          <w:spacing w:val="1"/>
        </w:rPr>
        <w:t xml:space="preserve"> </w:t>
      </w:r>
      <w:r>
        <w:t>y</w:t>
      </w:r>
      <w:r>
        <w:rPr>
          <w:spacing w:val="1"/>
        </w:rPr>
        <w:t xml:space="preserve"> </w:t>
      </w:r>
      <w:r>
        <w:t>en</w:t>
      </w:r>
      <w:r>
        <w:rPr>
          <w:spacing w:val="1"/>
        </w:rPr>
        <w:t xml:space="preserve"> </w:t>
      </w:r>
      <w:r>
        <w:t>el</w:t>
      </w:r>
      <w:r>
        <w:rPr>
          <w:spacing w:val="1"/>
        </w:rPr>
        <w:t xml:space="preserve"> </w:t>
      </w:r>
      <w:r>
        <w:t>presente</w:t>
      </w:r>
      <w:r>
        <w:rPr>
          <w:spacing w:val="1"/>
        </w:rPr>
        <w:t xml:space="preserve"> </w:t>
      </w:r>
      <w:r>
        <w:t>Reglamento General se aplicarán dentro del territorio nacional.</w:t>
      </w:r>
    </w:p>
    <w:p w:rsidR="00EF145D" w:rsidRDefault="00162B71">
      <w:pPr>
        <w:pStyle w:val="Textoindependiente"/>
        <w:spacing w:before="2" w:line="249" w:lineRule="auto"/>
        <w:ind w:left="2080" w:right="1177"/>
        <w:jc w:val="both"/>
      </w:pPr>
      <w:r>
        <w:t>No se regirán por dichas normas las contrataciones de bienes que se adquieran en el</w:t>
      </w:r>
      <w:r>
        <w:rPr>
          <w:spacing w:val="1"/>
        </w:rPr>
        <w:t xml:space="preserve"> </w:t>
      </w:r>
      <w:r>
        <w:t>extranjero y cuya importación la realicen las entidades contra</w:t>
      </w:r>
      <w:r>
        <w:t>tantes o los servicios que se</w:t>
      </w:r>
      <w:r>
        <w:rPr>
          <w:spacing w:val="1"/>
        </w:rPr>
        <w:t xml:space="preserve"> </w:t>
      </w:r>
      <w:r>
        <w:t>provean en otros países, procesos que se someterán a las normas legales del país en que se</w:t>
      </w:r>
      <w:r>
        <w:rPr>
          <w:spacing w:val="-52"/>
        </w:rPr>
        <w:t xml:space="preserve"> </w:t>
      </w:r>
      <w:r>
        <w:t>contraten o a las prácticas comerciales o modelos de negocios de aplicación internacional.</w:t>
      </w:r>
      <w:r>
        <w:rPr>
          <w:spacing w:val="-52"/>
        </w:rPr>
        <w:t xml:space="preserve"> </w:t>
      </w:r>
      <w:r>
        <w:t>Para la adquisición de bienes en el extranje</w:t>
      </w:r>
      <w:r>
        <w:t>ro se requerirá, previamente la verificación de</w:t>
      </w:r>
      <w:r>
        <w:rPr>
          <w:spacing w:val="1"/>
        </w:rPr>
        <w:t xml:space="preserve"> </w:t>
      </w:r>
      <w:r>
        <w:t>no</w:t>
      </w:r>
      <w:r>
        <w:rPr>
          <w:spacing w:val="39"/>
        </w:rPr>
        <w:t xml:space="preserve"> </w:t>
      </w:r>
      <w:r>
        <w:t>existencia</w:t>
      </w:r>
      <w:r>
        <w:rPr>
          <w:spacing w:val="40"/>
        </w:rPr>
        <w:t xml:space="preserve"> </w:t>
      </w:r>
      <w:r>
        <w:t>de</w:t>
      </w:r>
      <w:r>
        <w:rPr>
          <w:spacing w:val="40"/>
        </w:rPr>
        <w:t xml:space="preserve"> </w:t>
      </w:r>
      <w:r>
        <w:t>producción</w:t>
      </w:r>
      <w:r>
        <w:rPr>
          <w:spacing w:val="39"/>
        </w:rPr>
        <w:t xml:space="preserve"> </w:t>
      </w:r>
      <w:r>
        <w:t>u</w:t>
      </w:r>
      <w:r>
        <w:rPr>
          <w:spacing w:val="40"/>
        </w:rPr>
        <w:t xml:space="preserve"> </w:t>
      </w:r>
      <w:r>
        <w:t>oferta</w:t>
      </w:r>
      <w:r>
        <w:rPr>
          <w:spacing w:val="40"/>
        </w:rPr>
        <w:t xml:space="preserve"> </w:t>
      </w:r>
      <w:r>
        <w:t>nacional,</w:t>
      </w:r>
      <w:r>
        <w:rPr>
          <w:spacing w:val="39"/>
        </w:rPr>
        <w:t xml:space="preserve"> </w:t>
      </w:r>
      <w:r>
        <w:t>de</w:t>
      </w:r>
      <w:r>
        <w:rPr>
          <w:spacing w:val="40"/>
        </w:rPr>
        <w:t xml:space="preserve"> </w:t>
      </w:r>
      <w:r>
        <w:t>conformidad</w:t>
      </w:r>
      <w:r>
        <w:rPr>
          <w:spacing w:val="40"/>
        </w:rPr>
        <w:t xml:space="preserve"> </w:t>
      </w:r>
      <w:r>
        <w:t>con</w:t>
      </w:r>
      <w:r>
        <w:rPr>
          <w:spacing w:val="40"/>
        </w:rPr>
        <w:t xml:space="preserve"> </w:t>
      </w:r>
      <w:r>
        <w:t>el</w:t>
      </w:r>
      <w:r>
        <w:rPr>
          <w:spacing w:val="39"/>
        </w:rPr>
        <w:t xml:space="preserve"> </w:t>
      </w:r>
      <w:r>
        <w:t>instructivo</w:t>
      </w:r>
      <w:r>
        <w:rPr>
          <w:spacing w:val="40"/>
        </w:rPr>
        <w:t xml:space="preserve"> </w:t>
      </w:r>
      <w:r>
        <w:t>que</w:t>
      </w:r>
      <w:r>
        <w:rPr>
          <w:spacing w:val="-53"/>
        </w:rPr>
        <w:t xml:space="preserve"> </w:t>
      </w:r>
      <w:r>
        <w:t>emita el Servicio Nacional de Contratación Pública (SERCOP).</w:t>
      </w:r>
    </w:p>
    <w:p w:rsidR="00EF145D" w:rsidRDefault="00162B71">
      <w:pPr>
        <w:pStyle w:val="Textoindependiente"/>
        <w:spacing w:before="7" w:line="249" w:lineRule="auto"/>
        <w:ind w:left="2080" w:right="1177"/>
        <w:jc w:val="both"/>
      </w:pPr>
      <w:r>
        <w:t>Cuando la obra se ejecute en el país, el bien se adquiera dent</w:t>
      </w:r>
      <w:r>
        <w:t>ro del territorio nacional o el</w:t>
      </w:r>
      <w:r>
        <w:rPr>
          <w:spacing w:val="1"/>
        </w:rPr>
        <w:t xml:space="preserve"> </w:t>
      </w:r>
      <w:r>
        <w:t>servicio se preste en el Ecuador, y siempre que dichas contrataciones no se encuentren</w:t>
      </w:r>
      <w:r>
        <w:rPr>
          <w:spacing w:val="1"/>
        </w:rPr>
        <w:t xml:space="preserve"> </w:t>
      </w:r>
      <w:r>
        <w:t>dentro</w:t>
      </w:r>
      <w:r>
        <w:rPr>
          <w:spacing w:val="42"/>
        </w:rPr>
        <w:t xml:space="preserve"> </w:t>
      </w:r>
      <w:r>
        <w:t>de</w:t>
      </w:r>
      <w:r>
        <w:rPr>
          <w:spacing w:val="42"/>
        </w:rPr>
        <w:t xml:space="preserve"> </w:t>
      </w:r>
      <w:r>
        <w:t>lo</w:t>
      </w:r>
      <w:r>
        <w:rPr>
          <w:spacing w:val="42"/>
        </w:rPr>
        <w:t xml:space="preserve"> </w:t>
      </w:r>
      <w:r>
        <w:t>previsto</w:t>
      </w:r>
      <w:r>
        <w:rPr>
          <w:spacing w:val="42"/>
        </w:rPr>
        <w:t xml:space="preserve"> </w:t>
      </w:r>
      <w:r>
        <w:t>en</w:t>
      </w:r>
      <w:r>
        <w:rPr>
          <w:spacing w:val="42"/>
        </w:rPr>
        <w:t xml:space="preserve"> </w:t>
      </w:r>
      <w:r>
        <w:t>el</w:t>
      </w:r>
      <w:r>
        <w:rPr>
          <w:spacing w:val="42"/>
        </w:rPr>
        <w:t xml:space="preserve"> </w:t>
      </w:r>
      <w:r>
        <w:t>artículo</w:t>
      </w:r>
      <w:r>
        <w:rPr>
          <w:spacing w:val="42"/>
        </w:rPr>
        <w:t xml:space="preserve"> </w:t>
      </w:r>
      <w:r>
        <w:t>3</w:t>
      </w:r>
      <w:r>
        <w:rPr>
          <w:spacing w:val="42"/>
        </w:rPr>
        <w:t xml:space="preserve"> </w:t>
      </w:r>
      <w:r>
        <w:t>de</w:t>
      </w:r>
      <w:r>
        <w:rPr>
          <w:spacing w:val="42"/>
        </w:rPr>
        <w:t xml:space="preserve"> </w:t>
      </w:r>
      <w:r>
        <w:t>la</w:t>
      </w:r>
      <w:r>
        <w:rPr>
          <w:spacing w:val="42"/>
        </w:rPr>
        <w:t xml:space="preserve"> </w:t>
      </w:r>
      <w:r>
        <w:t>Ley</w:t>
      </w:r>
      <w:r>
        <w:rPr>
          <w:spacing w:val="42"/>
        </w:rPr>
        <w:t xml:space="preserve"> </w:t>
      </w:r>
      <w:r>
        <w:t>y</w:t>
      </w:r>
      <w:r>
        <w:rPr>
          <w:spacing w:val="42"/>
        </w:rPr>
        <w:t xml:space="preserve"> </w:t>
      </w:r>
      <w:r>
        <w:t>2</w:t>
      </w:r>
      <w:r>
        <w:rPr>
          <w:spacing w:val="42"/>
        </w:rPr>
        <w:t xml:space="preserve"> </w:t>
      </w:r>
      <w:r>
        <w:t>de</w:t>
      </w:r>
      <w:r>
        <w:rPr>
          <w:spacing w:val="42"/>
        </w:rPr>
        <w:t xml:space="preserve"> </w:t>
      </w:r>
      <w:r>
        <w:t>este</w:t>
      </w:r>
      <w:r>
        <w:rPr>
          <w:spacing w:val="42"/>
        </w:rPr>
        <w:t xml:space="preserve"> </w:t>
      </w:r>
      <w:r>
        <w:t>Reglamento</w:t>
      </w:r>
      <w:r>
        <w:rPr>
          <w:spacing w:val="42"/>
        </w:rPr>
        <w:t xml:space="preserve"> </w:t>
      </w:r>
      <w:r>
        <w:t>General,</w:t>
      </w:r>
      <w:r>
        <w:rPr>
          <w:spacing w:val="43"/>
        </w:rPr>
        <w:t xml:space="preserve"> </w:t>
      </w:r>
      <w:r>
        <w:t>se</w:t>
      </w:r>
      <w:r>
        <w:rPr>
          <w:spacing w:val="-53"/>
        </w:rPr>
        <w:t xml:space="preserve"> </w:t>
      </w:r>
      <w:r>
        <w:t>aplicará la legislación nacional.</w:t>
      </w:r>
    </w:p>
    <w:p w:rsidR="00EF145D" w:rsidRDefault="00162B71">
      <w:pPr>
        <w:pStyle w:val="Textoindependiente"/>
        <w:spacing w:before="3" w:line="249" w:lineRule="auto"/>
        <w:ind w:left="2080" w:right="1177"/>
        <w:jc w:val="both"/>
      </w:pPr>
      <w:r>
        <w:t>Toda</w:t>
      </w:r>
      <w:r>
        <w:rPr>
          <w:spacing w:val="11"/>
        </w:rPr>
        <w:t xml:space="preserve"> </w:t>
      </w:r>
      <w:r>
        <w:t>convocatoria</w:t>
      </w:r>
      <w:r>
        <w:rPr>
          <w:spacing w:val="11"/>
        </w:rPr>
        <w:t xml:space="preserve"> </w:t>
      </w:r>
      <w:r>
        <w:t>para</w:t>
      </w:r>
      <w:r>
        <w:rPr>
          <w:spacing w:val="11"/>
        </w:rPr>
        <w:t xml:space="preserve"> </w:t>
      </w:r>
      <w:r>
        <w:t>la</w:t>
      </w:r>
      <w:r>
        <w:rPr>
          <w:spacing w:val="12"/>
        </w:rPr>
        <w:t xml:space="preserve"> </w:t>
      </w:r>
      <w:r>
        <w:t>adquisición</w:t>
      </w:r>
      <w:r>
        <w:rPr>
          <w:spacing w:val="11"/>
        </w:rPr>
        <w:t xml:space="preserve"> </w:t>
      </w:r>
      <w:r>
        <w:t>de</w:t>
      </w:r>
      <w:r>
        <w:rPr>
          <w:spacing w:val="11"/>
        </w:rPr>
        <w:t xml:space="preserve"> </w:t>
      </w:r>
      <w:r>
        <w:t>bienes</w:t>
      </w:r>
      <w:r>
        <w:rPr>
          <w:spacing w:val="12"/>
        </w:rPr>
        <w:t xml:space="preserve"> </w:t>
      </w:r>
      <w:r>
        <w:t>o</w:t>
      </w:r>
      <w:r>
        <w:rPr>
          <w:spacing w:val="11"/>
        </w:rPr>
        <w:t xml:space="preserve"> </w:t>
      </w:r>
      <w:r>
        <w:t>la</w:t>
      </w:r>
      <w:r>
        <w:rPr>
          <w:spacing w:val="11"/>
        </w:rPr>
        <w:t xml:space="preserve"> </w:t>
      </w:r>
      <w:r>
        <w:t>prestación</w:t>
      </w:r>
      <w:r>
        <w:rPr>
          <w:spacing w:val="11"/>
        </w:rPr>
        <w:t xml:space="preserve"> </w:t>
      </w:r>
      <w:r>
        <w:t>de</w:t>
      </w:r>
      <w:r>
        <w:rPr>
          <w:spacing w:val="12"/>
        </w:rPr>
        <w:t xml:space="preserve"> </w:t>
      </w:r>
      <w:r>
        <w:t>servicios</w:t>
      </w:r>
      <w:r>
        <w:rPr>
          <w:spacing w:val="11"/>
        </w:rPr>
        <w:t xml:space="preserve"> </w:t>
      </w:r>
      <w:r>
        <w:t>referidos</w:t>
      </w:r>
      <w:r>
        <w:rPr>
          <w:spacing w:val="11"/>
        </w:rPr>
        <w:t xml:space="preserve"> </w:t>
      </w:r>
      <w:r>
        <w:t>en</w:t>
      </w:r>
      <w:r>
        <w:rPr>
          <w:spacing w:val="-52"/>
        </w:rPr>
        <w:t xml:space="preserve"> </w:t>
      </w:r>
      <w:r>
        <w:t>el inciso segundo de este artículo, a más de las publicaciones en medios internacionales,</w:t>
      </w:r>
      <w:r>
        <w:rPr>
          <w:spacing w:val="1"/>
        </w:rPr>
        <w:t xml:space="preserve"> </w:t>
      </w:r>
      <w:r>
        <w:t>deberá publicarse en el portal institucional.</w:t>
      </w:r>
    </w:p>
    <w:p w:rsidR="00EF145D" w:rsidRDefault="00162B71">
      <w:pPr>
        <w:pStyle w:val="Textoindependiente"/>
        <w:spacing w:before="3" w:line="249" w:lineRule="auto"/>
        <w:ind w:left="2080" w:right="1177"/>
        <w:jc w:val="both"/>
      </w:pPr>
      <w:r>
        <w:t>Para optar por la contratación de bienes y servi</w:t>
      </w:r>
      <w:r>
        <w:t>cios en sujeción a lo previsto en este</w:t>
      </w:r>
      <w:r>
        <w:rPr>
          <w:spacing w:val="1"/>
        </w:rPr>
        <w:t xml:space="preserve"> </w:t>
      </w:r>
      <w:r>
        <w:t>artículo, la máxima autoridad de la entidad o su delegado, emitirán resolución motivada</w:t>
      </w:r>
      <w:r>
        <w:rPr>
          <w:spacing w:val="1"/>
        </w:rPr>
        <w:t xml:space="preserve"> </w:t>
      </w:r>
      <w:r>
        <w:t>que justifique el proceso de contratación en el exterior, sin que este pueda constituirse en</w:t>
      </w:r>
      <w:r>
        <w:rPr>
          <w:spacing w:val="1"/>
        </w:rPr>
        <w:t xml:space="preserve"> </w:t>
      </w:r>
      <w:r>
        <w:t>mecanismo de elusión de los procedim</w:t>
      </w:r>
      <w:r>
        <w:t>ientos previstos en la Ley y en este Reglamento</w:t>
      </w:r>
      <w:r>
        <w:rPr>
          <w:spacing w:val="1"/>
        </w:rPr>
        <w:t xml:space="preserve"> </w:t>
      </w:r>
      <w:r>
        <w:t>General.</w:t>
      </w:r>
    </w:p>
    <w:p w:rsidR="00EF145D" w:rsidRDefault="00162B71">
      <w:pPr>
        <w:pStyle w:val="Textoindependiente"/>
        <w:spacing w:before="5" w:line="249" w:lineRule="auto"/>
        <w:ind w:left="2080" w:right="1177"/>
        <w:jc w:val="both"/>
      </w:pPr>
      <w:r>
        <w:t>Salvo el caso de proveedor único, en el caso de adquisición de bienes se propenderá a</w:t>
      </w:r>
      <w:r>
        <w:rPr>
          <w:spacing w:val="1"/>
        </w:rPr>
        <w:t xml:space="preserve"> </w:t>
      </w:r>
      <w:r>
        <w:t>realizar procesos internacionales de selección competitivos para tales adquisiciones, de</w:t>
      </w:r>
      <w:r>
        <w:rPr>
          <w:spacing w:val="1"/>
        </w:rPr>
        <w:t xml:space="preserve"> </w:t>
      </w:r>
      <w:r>
        <w:t>conformidad con los plie</w:t>
      </w:r>
      <w:r>
        <w:t>gos que determine el SERCOP, y aplicando los principios de</w:t>
      </w:r>
      <w:r>
        <w:rPr>
          <w:spacing w:val="1"/>
        </w:rPr>
        <w:t xml:space="preserve"> </w:t>
      </w:r>
      <w:r>
        <w:t>calidad, vigencia tecnológica, oportunidad, concurrencia, transparencia y publicidad”;</w:t>
      </w:r>
    </w:p>
    <w:p w:rsidR="00EF145D" w:rsidRDefault="00EF145D">
      <w:pPr>
        <w:pStyle w:val="Textoindependiente"/>
        <w:spacing w:before="2"/>
        <w:rPr>
          <w:sz w:val="23"/>
        </w:rPr>
      </w:pPr>
    </w:p>
    <w:p w:rsidR="00EF145D" w:rsidRDefault="00162B71">
      <w:pPr>
        <w:pStyle w:val="Textoindependiente"/>
        <w:spacing w:before="1" w:line="249" w:lineRule="auto"/>
        <w:ind w:left="2080" w:right="1177"/>
        <w:jc w:val="both"/>
      </w:pPr>
      <w:r>
        <w:t>Que, el artículo 27 del Reglamento General a la Ley Orgánica del Sistema Nacional de</w:t>
      </w:r>
      <w:r>
        <w:rPr>
          <w:spacing w:val="1"/>
        </w:rPr>
        <w:t xml:space="preserve"> </w:t>
      </w:r>
      <w:r>
        <w:t>Contratación Pública pre</w:t>
      </w:r>
      <w:r>
        <w:t>scribe: “De conformidad con lo dispuesto en el artículo 24 de la</w:t>
      </w:r>
      <w:r>
        <w:rPr>
          <w:spacing w:val="1"/>
        </w:rPr>
        <w:t xml:space="preserve"> </w:t>
      </w:r>
      <w:r>
        <w:t>Ley,</w:t>
      </w:r>
      <w:r>
        <w:rPr>
          <w:spacing w:val="1"/>
        </w:rPr>
        <w:t xml:space="preserve"> </w:t>
      </w:r>
      <w:r>
        <w:t>para</w:t>
      </w:r>
      <w:r>
        <w:rPr>
          <w:spacing w:val="1"/>
        </w:rPr>
        <w:t xml:space="preserve"> </w:t>
      </w:r>
      <w:r>
        <w:t>iniciar</w:t>
      </w:r>
      <w:r>
        <w:rPr>
          <w:spacing w:val="1"/>
        </w:rPr>
        <w:t xml:space="preserve"> </w:t>
      </w:r>
      <w:r>
        <w:t>un</w:t>
      </w:r>
      <w:r>
        <w:rPr>
          <w:spacing w:val="1"/>
        </w:rPr>
        <w:t xml:space="preserve"> </w:t>
      </w:r>
      <w:r>
        <w:t>proceso</w:t>
      </w:r>
      <w:r>
        <w:rPr>
          <w:spacing w:val="1"/>
        </w:rPr>
        <w:t xml:space="preserve"> </w:t>
      </w:r>
      <w:r>
        <w:t>de</w:t>
      </w:r>
      <w:r>
        <w:rPr>
          <w:spacing w:val="1"/>
        </w:rPr>
        <w:t xml:space="preserve"> </w:t>
      </w:r>
      <w:r>
        <w:t>contratación</w:t>
      </w:r>
      <w:r>
        <w:rPr>
          <w:spacing w:val="1"/>
        </w:rPr>
        <w:t xml:space="preserve"> </w:t>
      </w:r>
      <w:r>
        <w:t>se</w:t>
      </w:r>
      <w:r>
        <w:rPr>
          <w:spacing w:val="1"/>
        </w:rPr>
        <w:t xml:space="preserve"> </w:t>
      </w:r>
      <w:r>
        <w:t>requiere</w:t>
      </w:r>
      <w:r>
        <w:rPr>
          <w:spacing w:val="1"/>
        </w:rPr>
        <w:t xml:space="preserve"> </w:t>
      </w:r>
      <w:r>
        <w:t>certificar</w:t>
      </w:r>
      <w:r>
        <w:rPr>
          <w:spacing w:val="1"/>
        </w:rPr>
        <w:t xml:space="preserve"> </w:t>
      </w:r>
      <w:r>
        <w:t>la</w:t>
      </w:r>
      <w:r>
        <w:rPr>
          <w:spacing w:val="1"/>
        </w:rPr>
        <w:t xml:space="preserve"> </w:t>
      </w:r>
      <w:r>
        <w:t>disponibilidad</w:t>
      </w:r>
      <w:r>
        <w:rPr>
          <w:spacing w:val="1"/>
        </w:rPr>
        <w:t xml:space="preserve"> </w:t>
      </w:r>
      <w:r>
        <w:t>presupuestaria y la existencia presente o futura de recursos suficientes para cubrir las</w:t>
      </w:r>
      <w:r>
        <w:rPr>
          <w:spacing w:val="1"/>
        </w:rPr>
        <w:t xml:space="preserve"> </w:t>
      </w:r>
      <w:r>
        <w:t>obligaciones derivadas de la contratación; (...) En cualquiera de los casos previstos, se</w:t>
      </w:r>
      <w:r>
        <w:rPr>
          <w:spacing w:val="1"/>
        </w:rPr>
        <w:t xml:space="preserve"> </w:t>
      </w:r>
      <w:r>
        <w:t>deberá</w:t>
      </w:r>
      <w:r>
        <w:rPr>
          <w:spacing w:val="1"/>
        </w:rPr>
        <w:t xml:space="preserve"> </w:t>
      </w:r>
      <w:r>
        <w:t>emitir</w:t>
      </w:r>
      <w:r>
        <w:rPr>
          <w:spacing w:val="1"/>
        </w:rPr>
        <w:t xml:space="preserve"> </w:t>
      </w:r>
      <w:r>
        <w:t>la</w:t>
      </w:r>
      <w:r>
        <w:rPr>
          <w:spacing w:val="1"/>
        </w:rPr>
        <w:t xml:space="preserve"> </w:t>
      </w:r>
      <w:r>
        <w:t>certificación</w:t>
      </w:r>
      <w:r>
        <w:rPr>
          <w:spacing w:val="1"/>
        </w:rPr>
        <w:t xml:space="preserve"> </w:t>
      </w:r>
      <w:r>
        <w:t>sobre</w:t>
      </w:r>
      <w:r>
        <w:rPr>
          <w:spacing w:val="1"/>
        </w:rPr>
        <w:t xml:space="preserve"> </w:t>
      </w:r>
      <w:r>
        <w:t>la</w:t>
      </w:r>
      <w:r>
        <w:rPr>
          <w:spacing w:val="1"/>
        </w:rPr>
        <w:t xml:space="preserve"> </w:t>
      </w:r>
      <w:r>
        <w:t>disponibilidad</w:t>
      </w:r>
      <w:r>
        <w:rPr>
          <w:spacing w:val="1"/>
        </w:rPr>
        <w:t xml:space="preserve"> </w:t>
      </w:r>
      <w:r>
        <w:t>presupuestaria</w:t>
      </w:r>
      <w:r>
        <w:rPr>
          <w:spacing w:val="1"/>
        </w:rPr>
        <w:t xml:space="preserve"> </w:t>
      </w:r>
      <w:r>
        <w:t>y</w:t>
      </w:r>
      <w:r>
        <w:rPr>
          <w:spacing w:val="1"/>
        </w:rPr>
        <w:t xml:space="preserve"> </w:t>
      </w:r>
      <w:r>
        <w:t>la</w:t>
      </w:r>
      <w:r>
        <w:rPr>
          <w:spacing w:val="1"/>
        </w:rPr>
        <w:t xml:space="preserve"> </w:t>
      </w:r>
      <w:r>
        <w:t>existencia</w:t>
      </w:r>
      <w:r>
        <w:rPr>
          <w:spacing w:val="1"/>
        </w:rPr>
        <w:t xml:space="preserve"> </w:t>
      </w:r>
      <w:r>
        <w:t>presente o futura de los recursos suficientes para cubrir las obligaciones deriv</w:t>
      </w:r>
      <w:r>
        <w:t>adas de las</w:t>
      </w:r>
      <w:r>
        <w:rPr>
          <w:spacing w:val="1"/>
        </w:rPr>
        <w:t xml:space="preserve"> </w:t>
      </w:r>
      <w:r>
        <w:t>contrataciones que constan en el Plan Anual de Contrataciones, cuya responsabilidad le</w:t>
      </w:r>
      <w:r>
        <w:rPr>
          <w:spacing w:val="1"/>
        </w:rPr>
        <w:t xml:space="preserve"> </w:t>
      </w:r>
      <w:r>
        <w:t>corresponde al Director Financiero de la entidad contratante o a quien haga sus veces.</w:t>
      </w:r>
    </w:p>
    <w:p w:rsidR="00EF145D" w:rsidRDefault="00162B71">
      <w:pPr>
        <w:pStyle w:val="Textoindependiente"/>
        <w:spacing w:before="8" w:line="249" w:lineRule="auto"/>
        <w:ind w:left="2080" w:right="1177"/>
        <w:jc w:val="both"/>
      </w:pPr>
      <w:r>
        <w:t xml:space="preserve">La certificación incluirá la información relacionada con las partidas </w:t>
      </w:r>
      <w:r>
        <w:t>presupuestarias o los</w:t>
      </w:r>
      <w:r>
        <w:rPr>
          <w:spacing w:val="1"/>
        </w:rPr>
        <w:t xml:space="preserve"> </w:t>
      </w:r>
      <w:r>
        <w:t>fondos a los que se aplicará el gasto; y, se conferirá por medios electrónicos de manera</w:t>
      </w:r>
      <w:r>
        <w:rPr>
          <w:spacing w:val="1"/>
        </w:rPr>
        <w:t xml:space="preserve"> </w:t>
      </w:r>
      <w:r>
        <w:t>preferente, y de no ser esto posible, se emitirá por medios físicos.”;</w:t>
      </w:r>
    </w:p>
    <w:p w:rsidR="00EF145D" w:rsidRDefault="00EF145D">
      <w:pPr>
        <w:pStyle w:val="Textoindependiente"/>
        <w:spacing w:before="2"/>
        <w:rPr>
          <w:sz w:val="23"/>
        </w:rPr>
      </w:pPr>
    </w:p>
    <w:p w:rsidR="00EF145D" w:rsidRDefault="00162B71">
      <w:pPr>
        <w:pStyle w:val="Textoindependiente"/>
        <w:spacing w:line="249" w:lineRule="auto"/>
        <w:ind w:left="2080" w:right="1177"/>
        <w:jc w:val="both"/>
      </w:pPr>
      <w:r>
        <w:t>Que, con Resolución No. R.I.-SERCOP-2019-00009 de 24 de junio de 2019, publicada en</w:t>
      </w:r>
      <w:r>
        <w:rPr>
          <w:spacing w:val="-52"/>
        </w:rPr>
        <w:t xml:space="preserve"> </w:t>
      </w:r>
      <w:r>
        <w:t>la</w:t>
      </w:r>
      <w:r>
        <w:rPr>
          <w:spacing w:val="39"/>
        </w:rPr>
        <w:t xml:space="preserve"> </w:t>
      </w:r>
      <w:r>
        <w:t>Edición</w:t>
      </w:r>
      <w:r>
        <w:rPr>
          <w:spacing w:val="39"/>
        </w:rPr>
        <w:t xml:space="preserve"> </w:t>
      </w:r>
      <w:r>
        <w:t>Especial</w:t>
      </w:r>
      <w:r>
        <w:rPr>
          <w:spacing w:val="39"/>
        </w:rPr>
        <w:t xml:space="preserve"> </w:t>
      </w:r>
      <w:r>
        <w:t>del</w:t>
      </w:r>
      <w:r>
        <w:rPr>
          <w:spacing w:val="39"/>
        </w:rPr>
        <w:t xml:space="preserve"> </w:t>
      </w:r>
      <w:r>
        <w:t>Registro</w:t>
      </w:r>
      <w:r>
        <w:rPr>
          <w:spacing w:val="39"/>
        </w:rPr>
        <w:t xml:space="preserve"> </w:t>
      </w:r>
      <w:r>
        <w:t>Oficial</w:t>
      </w:r>
      <w:r>
        <w:rPr>
          <w:spacing w:val="39"/>
        </w:rPr>
        <w:t xml:space="preserve"> </w:t>
      </w:r>
      <w:r>
        <w:t>No.1005</w:t>
      </w:r>
      <w:r>
        <w:rPr>
          <w:spacing w:val="39"/>
        </w:rPr>
        <w:t xml:space="preserve"> </w:t>
      </w:r>
      <w:r>
        <w:t>de</w:t>
      </w:r>
      <w:r>
        <w:rPr>
          <w:spacing w:val="39"/>
        </w:rPr>
        <w:t xml:space="preserve"> </w:t>
      </w:r>
      <w:r>
        <w:t>10</w:t>
      </w:r>
      <w:r>
        <w:rPr>
          <w:spacing w:val="39"/>
        </w:rPr>
        <w:t xml:space="preserve"> </w:t>
      </w:r>
      <w:r>
        <w:t>de</w:t>
      </w:r>
      <w:r>
        <w:rPr>
          <w:spacing w:val="39"/>
        </w:rPr>
        <w:t xml:space="preserve"> </w:t>
      </w:r>
      <w:r>
        <w:t>julio</w:t>
      </w:r>
      <w:r>
        <w:rPr>
          <w:spacing w:val="39"/>
        </w:rPr>
        <w:t xml:space="preserve"> </w:t>
      </w:r>
      <w:r>
        <w:t>de</w:t>
      </w:r>
      <w:r>
        <w:rPr>
          <w:spacing w:val="39"/>
        </w:rPr>
        <w:t xml:space="preserve"> </w:t>
      </w:r>
      <w:r>
        <w:t>2019,</w:t>
      </w:r>
      <w:r>
        <w:rPr>
          <w:spacing w:val="39"/>
        </w:rPr>
        <w:t xml:space="preserve"> </w:t>
      </w:r>
      <w:r>
        <w:t>el</w:t>
      </w:r>
      <w:r>
        <w:rPr>
          <w:spacing w:val="39"/>
        </w:rPr>
        <w:t xml:space="preserve"> </w:t>
      </w:r>
      <w:r>
        <w:t>Servicio</w:t>
      </w:r>
    </w:p>
    <w:p w:rsidR="00EF145D" w:rsidRDefault="00EF145D">
      <w:pPr>
        <w:spacing w:line="249" w:lineRule="auto"/>
        <w:jc w:val="both"/>
        <w:sectPr w:rsidR="00EF145D" w:rsidSect="00D10F9F">
          <w:pgSz w:w="11900" w:h="16840"/>
          <w:pgMar w:top="993" w:right="520" w:bottom="1000" w:left="180" w:header="377" w:footer="804" w:gutter="0"/>
          <w:cols w:space="720"/>
        </w:sectPr>
      </w:pPr>
    </w:p>
    <w:p w:rsidR="00EF145D" w:rsidRDefault="00EF145D">
      <w:pPr>
        <w:pStyle w:val="Textoindependiente"/>
        <w:rPr>
          <w:sz w:val="20"/>
        </w:rPr>
      </w:pPr>
    </w:p>
    <w:p w:rsidR="00EF145D" w:rsidRDefault="00EF145D">
      <w:pPr>
        <w:pStyle w:val="Textoindependiente"/>
        <w:spacing w:before="10"/>
        <w:rPr>
          <w:sz w:val="26"/>
        </w:rPr>
      </w:pPr>
    </w:p>
    <w:p w:rsidR="00EF145D" w:rsidRDefault="00162B71">
      <w:pPr>
        <w:pStyle w:val="Textoindependiente"/>
        <w:spacing w:before="90" w:line="249" w:lineRule="auto"/>
        <w:ind w:left="2080" w:right="1177"/>
        <w:jc w:val="both"/>
      </w:pPr>
      <w:r>
        <w:t>Nacional de Contratación Pública, resolvió expedir el listado de pr</w:t>
      </w:r>
      <w:r>
        <w:t>oductos categorizados</w:t>
      </w:r>
      <w:r>
        <w:rPr>
          <w:spacing w:val="1"/>
        </w:rPr>
        <w:t xml:space="preserve"> </w:t>
      </w:r>
      <w:r>
        <w:t>por CPCS exentos de la publicación del proceso de verificación de producción nacional;</w:t>
      </w:r>
    </w:p>
    <w:p w:rsidR="00EF145D" w:rsidRDefault="00EF145D">
      <w:pPr>
        <w:pStyle w:val="Textoindependiente"/>
        <w:spacing w:before="1"/>
        <w:rPr>
          <w:sz w:val="23"/>
        </w:rPr>
      </w:pPr>
    </w:p>
    <w:p w:rsidR="00EF145D" w:rsidRDefault="00162B71">
      <w:pPr>
        <w:pStyle w:val="Textoindependiente"/>
        <w:spacing w:line="249" w:lineRule="auto"/>
        <w:ind w:left="2080" w:right="1177"/>
        <w:jc w:val="both"/>
      </w:pPr>
      <w:r>
        <w:t>Que,</w:t>
      </w:r>
      <w:r>
        <w:rPr>
          <w:spacing w:val="1"/>
        </w:rPr>
        <w:t xml:space="preserve"> </w:t>
      </w:r>
      <w:r>
        <w:t>de</w:t>
      </w:r>
      <w:r>
        <w:rPr>
          <w:spacing w:val="1"/>
        </w:rPr>
        <w:t xml:space="preserve"> </w:t>
      </w:r>
      <w:r>
        <w:t>acuerdo</w:t>
      </w:r>
      <w:r>
        <w:rPr>
          <w:spacing w:val="1"/>
        </w:rPr>
        <w:t xml:space="preserve"> </w:t>
      </w:r>
      <w:r>
        <w:t>a</w:t>
      </w:r>
      <w:r>
        <w:rPr>
          <w:spacing w:val="1"/>
        </w:rPr>
        <w:t xml:space="preserve"> </w:t>
      </w:r>
      <w:r>
        <w:t>listado</w:t>
      </w:r>
      <w:r>
        <w:rPr>
          <w:spacing w:val="1"/>
        </w:rPr>
        <w:t xml:space="preserve"> </w:t>
      </w:r>
      <w:r>
        <w:t>de</w:t>
      </w:r>
      <w:r>
        <w:rPr>
          <w:spacing w:val="1"/>
        </w:rPr>
        <w:t xml:space="preserve"> </w:t>
      </w:r>
      <w:r>
        <w:t>la</w:t>
      </w:r>
      <w:r>
        <w:rPr>
          <w:spacing w:val="1"/>
        </w:rPr>
        <w:t xml:space="preserve"> </w:t>
      </w:r>
      <w:r>
        <w:t>Resolución</w:t>
      </w:r>
      <w:r>
        <w:rPr>
          <w:spacing w:val="1"/>
        </w:rPr>
        <w:t xml:space="preserve"> </w:t>
      </w:r>
      <w:r>
        <w:t>No.</w:t>
      </w:r>
      <w:r>
        <w:rPr>
          <w:spacing w:val="1"/>
        </w:rPr>
        <w:t xml:space="preserve"> </w:t>
      </w:r>
      <w:r>
        <w:t>R.I.-SERCOP-2019-00009,</w:t>
      </w:r>
      <w:r>
        <w:rPr>
          <w:spacing w:val="1"/>
        </w:rPr>
        <w:t xml:space="preserve"> </w:t>
      </w:r>
      <w:r>
        <w:t>el</w:t>
      </w:r>
      <w:r>
        <w:rPr>
          <w:spacing w:val="1"/>
        </w:rPr>
        <w:t xml:space="preserve"> </w:t>
      </w:r>
      <w:r>
        <w:t>CPC</w:t>
      </w:r>
      <w:r>
        <w:rPr>
          <w:spacing w:val="-52"/>
        </w:rPr>
        <w:t xml:space="preserve"> </w:t>
      </w:r>
      <w:r>
        <w:t>496400911</w:t>
      </w:r>
      <w:r>
        <w:rPr>
          <w:spacing w:val="1"/>
        </w:rPr>
        <w:t xml:space="preserve"> </w:t>
      </w:r>
      <w:r>
        <w:t>denominado</w:t>
      </w:r>
      <w:r>
        <w:rPr>
          <w:spacing w:val="1"/>
        </w:rPr>
        <w:t xml:space="preserve"> </w:t>
      </w:r>
      <w:r>
        <w:t>“OTRAS</w:t>
      </w:r>
      <w:r>
        <w:rPr>
          <w:spacing w:val="1"/>
        </w:rPr>
        <w:t xml:space="preserve"> </w:t>
      </w:r>
      <w:r>
        <w:t>PARTES</w:t>
      </w:r>
      <w:r>
        <w:rPr>
          <w:spacing w:val="1"/>
        </w:rPr>
        <w:t xml:space="preserve"> </w:t>
      </w:r>
      <w:r>
        <w:t>Y</w:t>
      </w:r>
      <w:r>
        <w:rPr>
          <w:spacing w:val="1"/>
        </w:rPr>
        <w:t xml:space="preserve"> </w:t>
      </w:r>
      <w:r>
        <w:t>PIEZAS</w:t>
      </w:r>
      <w:r>
        <w:rPr>
          <w:spacing w:val="1"/>
        </w:rPr>
        <w:t xml:space="preserve"> </w:t>
      </w:r>
      <w:r>
        <w:t>DE</w:t>
      </w:r>
      <w:r>
        <w:rPr>
          <w:spacing w:val="1"/>
        </w:rPr>
        <w:t xml:space="preserve"> </w:t>
      </w:r>
      <w:r>
        <w:t>AVIONES</w:t>
      </w:r>
      <w:r>
        <w:rPr>
          <w:spacing w:val="1"/>
        </w:rPr>
        <w:t xml:space="preserve"> </w:t>
      </w:r>
      <w:r>
        <w:t>O</w:t>
      </w:r>
      <w:r>
        <w:rPr>
          <w:spacing w:val="1"/>
        </w:rPr>
        <w:t xml:space="preserve"> </w:t>
      </w:r>
      <w:r>
        <w:t>HELICOPTEROS;</w:t>
      </w:r>
      <w:r>
        <w:rPr>
          <w:spacing w:val="-1"/>
        </w:rPr>
        <w:t xml:space="preserve"> </w:t>
      </w:r>
      <w:r>
        <w:t>DE AERONAVES Y EQUIPO CONEXO; NAVES ESPACIALES”,</w:t>
      </w:r>
    </w:p>
    <w:p w:rsidR="00EF145D" w:rsidRDefault="00162B71">
      <w:pPr>
        <w:pStyle w:val="Textoindependiente"/>
        <w:spacing w:before="3" w:line="249" w:lineRule="auto"/>
        <w:ind w:left="2080" w:right="1177"/>
        <w:jc w:val="both"/>
      </w:pPr>
      <w:proofErr w:type="gramStart"/>
      <w:r>
        <w:t>correspondiente</w:t>
      </w:r>
      <w:proofErr w:type="gramEnd"/>
      <w:r>
        <w:rPr>
          <w:spacing w:val="1"/>
        </w:rPr>
        <w:t xml:space="preserve"> </w:t>
      </w:r>
      <w:r>
        <w:t>al</w:t>
      </w:r>
      <w:r>
        <w:rPr>
          <w:spacing w:val="1"/>
        </w:rPr>
        <w:t xml:space="preserve"> </w:t>
      </w:r>
      <w:r>
        <w:t>objeto</w:t>
      </w:r>
      <w:r>
        <w:rPr>
          <w:spacing w:val="1"/>
        </w:rPr>
        <w:t xml:space="preserve"> </w:t>
      </w:r>
      <w:r>
        <w:t>de</w:t>
      </w:r>
      <w:r>
        <w:rPr>
          <w:spacing w:val="1"/>
        </w:rPr>
        <w:t xml:space="preserve"> </w:t>
      </w:r>
      <w:r>
        <w:t>contratación</w:t>
      </w:r>
      <w:r>
        <w:rPr>
          <w:spacing w:val="1"/>
        </w:rPr>
        <w:t xml:space="preserve"> </w:t>
      </w:r>
      <w:r>
        <w:t>está</w:t>
      </w:r>
      <w:r>
        <w:rPr>
          <w:spacing w:val="1"/>
        </w:rPr>
        <w:t xml:space="preserve"> </w:t>
      </w:r>
      <w:r>
        <w:t>exento</w:t>
      </w:r>
      <w:r>
        <w:rPr>
          <w:spacing w:val="1"/>
        </w:rPr>
        <w:t xml:space="preserve"> </w:t>
      </w:r>
      <w:r>
        <w:t>de</w:t>
      </w:r>
      <w:r>
        <w:rPr>
          <w:spacing w:val="1"/>
        </w:rPr>
        <w:t xml:space="preserve"> </w:t>
      </w:r>
      <w:r>
        <w:t>verificación</w:t>
      </w:r>
      <w:r>
        <w:rPr>
          <w:spacing w:val="1"/>
        </w:rPr>
        <w:t xml:space="preserve"> </w:t>
      </w:r>
      <w:r>
        <w:t>de</w:t>
      </w:r>
      <w:r>
        <w:rPr>
          <w:spacing w:val="1"/>
        </w:rPr>
        <w:t xml:space="preserve"> </w:t>
      </w:r>
      <w:r>
        <w:t>producción</w:t>
      </w:r>
      <w:r>
        <w:rPr>
          <w:spacing w:val="-52"/>
        </w:rPr>
        <w:t xml:space="preserve"> </w:t>
      </w:r>
      <w:r>
        <w:t>nacional;</w:t>
      </w:r>
    </w:p>
    <w:p w:rsidR="00EF145D" w:rsidRDefault="00EF145D">
      <w:pPr>
        <w:pStyle w:val="Textoindependiente"/>
        <w:spacing w:before="1"/>
        <w:rPr>
          <w:sz w:val="23"/>
        </w:rPr>
      </w:pPr>
    </w:p>
    <w:p w:rsidR="00EF145D" w:rsidRDefault="00162B71">
      <w:pPr>
        <w:pStyle w:val="Textoindependiente"/>
        <w:spacing w:before="1" w:line="249" w:lineRule="auto"/>
        <w:ind w:left="2080" w:right="1177"/>
        <w:jc w:val="both"/>
      </w:pPr>
      <w:r>
        <w:t>Que, mediante Informe de Necesidad FT-GAE44-MTTO-g-2021-032-O de 11 de febrero</w:t>
      </w:r>
      <w:r>
        <w:rPr>
          <w:spacing w:val="1"/>
        </w:rPr>
        <w:t xml:space="preserve"> </w:t>
      </w:r>
      <w:r>
        <w:t>de 2021, el Grupo A</w:t>
      </w:r>
      <w:r>
        <w:t>éreo del Ejército No. 44 Pastaza, puso a conocimiento del Instituto</w:t>
      </w:r>
      <w:r>
        <w:rPr>
          <w:spacing w:val="1"/>
        </w:rPr>
        <w:t xml:space="preserve"> </w:t>
      </w:r>
      <w:r>
        <w:t>Geográfico Militar la necesidad para la adquisición del objeto contractual que</w:t>
      </w:r>
      <w:r>
        <w:rPr>
          <w:spacing w:val="1"/>
        </w:rPr>
        <w:t xml:space="preserve"> </w:t>
      </w:r>
      <w:r>
        <w:t>nos ocupa;</w:t>
      </w:r>
    </w:p>
    <w:p w:rsidR="00EF145D" w:rsidRDefault="00EF145D">
      <w:pPr>
        <w:pStyle w:val="Textoindependiente"/>
        <w:spacing w:before="2"/>
        <w:rPr>
          <w:sz w:val="23"/>
        </w:rPr>
      </w:pPr>
    </w:p>
    <w:p w:rsidR="00EF145D" w:rsidRDefault="00162B71">
      <w:pPr>
        <w:pStyle w:val="Textoindependiente"/>
        <w:spacing w:line="249" w:lineRule="auto"/>
        <w:ind w:left="2080" w:right="1177"/>
        <w:jc w:val="both"/>
      </w:pPr>
      <w:r>
        <w:t>Que</w:t>
      </w:r>
      <w:r>
        <w:rPr>
          <w:b/>
        </w:rPr>
        <w:t xml:space="preserve">, </w:t>
      </w:r>
      <w:r>
        <w:t>de conformidad con lo señalado en el literal a), del artículo 12, de la Ley de la</w:t>
      </w:r>
      <w:r>
        <w:rPr>
          <w:spacing w:val="1"/>
        </w:rPr>
        <w:t xml:space="preserve"> </w:t>
      </w:r>
      <w:r>
        <w:t>Cartografí</w:t>
      </w:r>
      <w:r>
        <w:t>a</w:t>
      </w:r>
      <w:r>
        <w:rPr>
          <w:spacing w:val="1"/>
        </w:rPr>
        <w:t xml:space="preserve"> </w:t>
      </w:r>
      <w:r>
        <w:t>Nacional,</w:t>
      </w:r>
      <w:r>
        <w:rPr>
          <w:spacing w:val="1"/>
        </w:rPr>
        <w:t xml:space="preserve"> </w:t>
      </w:r>
      <w:r>
        <w:t>el</w:t>
      </w:r>
      <w:r>
        <w:rPr>
          <w:spacing w:val="1"/>
        </w:rPr>
        <w:t xml:space="preserve"> </w:t>
      </w:r>
      <w:r>
        <w:t>Director</w:t>
      </w:r>
      <w:r>
        <w:rPr>
          <w:spacing w:val="1"/>
        </w:rPr>
        <w:t xml:space="preserve"> </w:t>
      </w:r>
      <w:r>
        <w:t>es</w:t>
      </w:r>
      <w:r>
        <w:rPr>
          <w:spacing w:val="1"/>
        </w:rPr>
        <w:t xml:space="preserve"> </w:t>
      </w:r>
      <w:r>
        <w:t>el</w:t>
      </w:r>
      <w:r>
        <w:rPr>
          <w:spacing w:val="1"/>
        </w:rPr>
        <w:t xml:space="preserve"> </w:t>
      </w:r>
      <w:r>
        <w:t>representante</w:t>
      </w:r>
      <w:r>
        <w:rPr>
          <w:spacing w:val="1"/>
        </w:rPr>
        <w:t xml:space="preserve"> </w:t>
      </w:r>
      <w:r>
        <w:t>legal</w:t>
      </w:r>
      <w:r>
        <w:rPr>
          <w:spacing w:val="1"/>
        </w:rPr>
        <w:t xml:space="preserve"> </w:t>
      </w:r>
      <w:r>
        <w:t>del</w:t>
      </w:r>
      <w:r>
        <w:rPr>
          <w:spacing w:val="1"/>
        </w:rPr>
        <w:t xml:space="preserve"> </w:t>
      </w:r>
      <w:r>
        <w:t>Instituto</w:t>
      </w:r>
      <w:r>
        <w:rPr>
          <w:spacing w:val="55"/>
        </w:rPr>
        <w:t xml:space="preserve"> </w:t>
      </w:r>
      <w:r>
        <w:t>Geográfico</w:t>
      </w:r>
      <w:r>
        <w:rPr>
          <w:spacing w:val="1"/>
        </w:rPr>
        <w:t xml:space="preserve"> </w:t>
      </w:r>
      <w:r>
        <w:t>Militar;</w:t>
      </w:r>
    </w:p>
    <w:p w:rsidR="00EF145D" w:rsidRDefault="00EF145D">
      <w:pPr>
        <w:pStyle w:val="Textoindependiente"/>
        <w:spacing w:before="2"/>
        <w:rPr>
          <w:sz w:val="23"/>
        </w:rPr>
      </w:pPr>
    </w:p>
    <w:p w:rsidR="00EF145D" w:rsidRPr="00D10F9F" w:rsidRDefault="00162B71">
      <w:pPr>
        <w:pStyle w:val="Textoindependiente"/>
        <w:spacing w:line="249" w:lineRule="auto"/>
        <w:ind w:left="2080" w:right="1177"/>
        <w:jc w:val="both"/>
        <w:rPr>
          <w:highlight w:val="yellow"/>
        </w:rPr>
      </w:pPr>
      <w:r w:rsidRPr="00D10F9F">
        <w:rPr>
          <w:highlight w:val="yellow"/>
        </w:rPr>
        <w:t>Que,</w:t>
      </w:r>
      <w:r w:rsidRPr="00D10F9F">
        <w:rPr>
          <w:spacing w:val="1"/>
          <w:highlight w:val="yellow"/>
        </w:rPr>
        <w:t xml:space="preserve"> </w:t>
      </w:r>
      <w:r w:rsidRPr="00D10F9F">
        <w:rPr>
          <w:highlight w:val="yellow"/>
        </w:rPr>
        <w:t>mediante</w:t>
      </w:r>
      <w:r w:rsidRPr="00D10F9F">
        <w:rPr>
          <w:spacing w:val="1"/>
          <w:highlight w:val="yellow"/>
        </w:rPr>
        <w:t xml:space="preserve"> </w:t>
      </w:r>
      <w:r w:rsidR="00D10F9F" w:rsidRPr="00D10F9F">
        <w:rPr>
          <w:highlight w:val="yellow"/>
        </w:rPr>
        <w:t xml:space="preserve">Resolución Nro. IGM-IGM-2021-0036-R </w:t>
      </w:r>
      <w:r w:rsidRPr="00D10F9F">
        <w:rPr>
          <w:highlight w:val="yellow"/>
        </w:rPr>
        <w:t>de</w:t>
      </w:r>
      <w:r w:rsidRPr="00D10F9F">
        <w:rPr>
          <w:spacing w:val="1"/>
          <w:highlight w:val="yellow"/>
        </w:rPr>
        <w:t xml:space="preserve"> </w:t>
      </w:r>
      <w:r w:rsidR="00D10F9F" w:rsidRPr="00D10F9F">
        <w:rPr>
          <w:highlight w:val="yellow"/>
        </w:rPr>
        <w:t>30</w:t>
      </w:r>
      <w:r w:rsidRPr="00D10F9F">
        <w:rPr>
          <w:spacing w:val="1"/>
          <w:highlight w:val="yellow"/>
        </w:rPr>
        <w:t xml:space="preserve"> </w:t>
      </w:r>
      <w:r w:rsidRPr="00D10F9F">
        <w:rPr>
          <w:highlight w:val="yellow"/>
        </w:rPr>
        <w:t>de</w:t>
      </w:r>
      <w:r w:rsidRPr="00D10F9F">
        <w:rPr>
          <w:spacing w:val="1"/>
          <w:highlight w:val="yellow"/>
        </w:rPr>
        <w:t xml:space="preserve"> </w:t>
      </w:r>
      <w:r w:rsidRPr="00D10F9F">
        <w:rPr>
          <w:highlight w:val="yellow"/>
        </w:rPr>
        <w:t>julio</w:t>
      </w:r>
      <w:r w:rsidRPr="00D10F9F">
        <w:rPr>
          <w:spacing w:val="1"/>
          <w:highlight w:val="yellow"/>
        </w:rPr>
        <w:t xml:space="preserve"> </w:t>
      </w:r>
      <w:r w:rsidRPr="00D10F9F">
        <w:rPr>
          <w:highlight w:val="yellow"/>
        </w:rPr>
        <w:t>de</w:t>
      </w:r>
      <w:r w:rsidRPr="00D10F9F">
        <w:rPr>
          <w:spacing w:val="1"/>
          <w:highlight w:val="yellow"/>
        </w:rPr>
        <w:t xml:space="preserve"> </w:t>
      </w:r>
      <w:r w:rsidRPr="00D10F9F">
        <w:rPr>
          <w:highlight w:val="yellow"/>
        </w:rPr>
        <w:t>2021,</w:t>
      </w:r>
      <w:r w:rsidRPr="00D10F9F">
        <w:rPr>
          <w:spacing w:val="1"/>
          <w:highlight w:val="yellow"/>
        </w:rPr>
        <w:t xml:space="preserve"> </w:t>
      </w:r>
      <w:r w:rsidRPr="00D10F9F">
        <w:rPr>
          <w:highlight w:val="yellow"/>
        </w:rPr>
        <w:t>debidamente suscrita por el Crnl. de</w:t>
      </w:r>
      <w:r w:rsidRPr="00D10F9F">
        <w:rPr>
          <w:spacing w:val="1"/>
          <w:highlight w:val="yellow"/>
        </w:rPr>
        <w:t xml:space="preserve"> </w:t>
      </w:r>
      <w:r w:rsidRPr="00D10F9F">
        <w:rPr>
          <w:highlight w:val="yellow"/>
        </w:rPr>
        <w:t>E.M.C. Pablo Aníbal Acosta Álvarez., en calidad de</w:t>
      </w:r>
      <w:r w:rsidRPr="00D10F9F">
        <w:rPr>
          <w:spacing w:val="1"/>
          <w:highlight w:val="yellow"/>
        </w:rPr>
        <w:t xml:space="preserve"> </w:t>
      </w:r>
      <w:r w:rsidRPr="00D10F9F">
        <w:rPr>
          <w:highlight w:val="yellow"/>
        </w:rPr>
        <w:t>Director del Instituto, autorizó el inicio del procedimiento de llamado a Selección de</w:t>
      </w:r>
      <w:r w:rsidRPr="00D10F9F">
        <w:rPr>
          <w:spacing w:val="1"/>
          <w:highlight w:val="yellow"/>
        </w:rPr>
        <w:t xml:space="preserve"> </w:t>
      </w:r>
      <w:r w:rsidRPr="00D10F9F">
        <w:rPr>
          <w:highlight w:val="yellow"/>
        </w:rPr>
        <w:t>Ofertas</w:t>
      </w:r>
      <w:r w:rsidRPr="00D10F9F">
        <w:rPr>
          <w:spacing w:val="1"/>
          <w:highlight w:val="yellow"/>
        </w:rPr>
        <w:t xml:space="preserve"> </w:t>
      </w:r>
      <w:r w:rsidRPr="00D10F9F">
        <w:rPr>
          <w:highlight w:val="yellow"/>
        </w:rPr>
        <w:t>I</w:t>
      </w:r>
      <w:r w:rsidR="00D10F9F" w:rsidRPr="00D10F9F">
        <w:rPr>
          <w:highlight w:val="yellow"/>
        </w:rPr>
        <w:t xml:space="preserve">nternacionales No. SOBYS-INT-004-2021, cuyo objeto es la </w:t>
      </w:r>
      <w:r w:rsidRPr="00D10F9F">
        <w:rPr>
          <w:highlight w:val="yellow"/>
        </w:rPr>
        <w:t>“ADQUISICIÓN</w:t>
      </w:r>
      <w:r w:rsidRPr="00D10F9F">
        <w:rPr>
          <w:spacing w:val="1"/>
          <w:highlight w:val="yellow"/>
        </w:rPr>
        <w:t xml:space="preserve"> </w:t>
      </w:r>
      <w:r w:rsidRPr="00D10F9F">
        <w:rPr>
          <w:highlight w:val="yellow"/>
        </w:rPr>
        <w:t>DEL REPUESTO FAN SPEED INDICATOR P/N 9912147-35 DEL AVIÓN CESSNA</w:t>
      </w:r>
      <w:r w:rsidRPr="00D10F9F">
        <w:rPr>
          <w:spacing w:val="1"/>
          <w:highlight w:val="yellow"/>
        </w:rPr>
        <w:t xml:space="preserve"> </w:t>
      </w:r>
      <w:r w:rsidRPr="00D10F9F">
        <w:rPr>
          <w:highlight w:val="yellow"/>
        </w:rPr>
        <w:t>CITATION IGM-628, PERTENE</w:t>
      </w:r>
      <w:r w:rsidRPr="00D10F9F">
        <w:rPr>
          <w:highlight w:val="yellow"/>
        </w:rPr>
        <w:t>CIENTE AL INSTITUTO GEOGRÁFICO MILITAR",</w:t>
      </w:r>
    </w:p>
    <w:p w:rsidR="00EF145D" w:rsidRDefault="00162B71">
      <w:pPr>
        <w:pStyle w:val="Textoindependiente"/>
        <w:tabs>
          <w:tab w:val="left" w:pos="5288"/>
          <w:tab w:val="left" w:pos="6211"/>
          <w:tab w:val="left" w:pos="6633"/>
          <w:tab w:val="left" w:pos="7006"/>
          <w:tab w:val="left" w:pos="7807"/>
        </w:tabs>
        <w:spacing w:before="5" w:line="249" w:lineRule="auto"/>
        <w:ind w:left="2080" w:right="1177"/>
      </w:pPr>
      <w:proofErr w:type="gramStart"/>
      <w:r w:rsidRPr="00D10F9F">
        <w:rPr>
          <w:highlight w:val="yellow"/>
        </w:rPr>
        <w:t>además</w:t>
      </w:r>
      <w:proofErr w:type="gramEnd"/>
      <w:r w:rsidRPr="00D10F9F">
        <w:rPr>
          <w:spacing w:val="104"/>
          <w:highlight w:val="yellow"/>
        </w:rPr>
        <w:t xml:space="preserve"> </w:t>
      </w:r>
      <w:r w:rsidRPr="00D10F9F">
        <w:rPr>
          <w:highlight w:val="yellow"/>
        </w:rPr>
        <w:t>dispuso</w:t>
      </w:r>
      <w:r w:rsidRPr="00D10F9F">
        <w:rPr>
          <w:spacing w:val="104"/>
          <w:highlight w:val="yellow"/>
        </w:rPr>
        <w:t xml:space="preserve"> </w:t>
      </w:r>
      <w:r w:rsidRPr="00D10F9F">
        <w:rPr>
          <w:highlight w:val="yellow"/>
        </w:rPr>
        <w:t>la</w:t>
      </w:r>
      <w:r w:rsidRPr="00D10F9F">
        <w:rPr>
          <w:spacing w:val="104"/>
          <w:highlight w:val="yellow"/>
        </w:rPr>
        <w:t xml:space="preserve"> </w:t>
      </w:r>
      <w:r w:rsidRPr="00D10F9F">
        <w:rPr>
          <w:highlight w:val="yellow"/>
        </w:rPr>
        <w:t>publicación</w:t>
      </w:r>
      <w:r w:rsidRPr="00D10F9F">
        <w:rPr>
          <w:highlight w:val="yellow"/>
        </w:rPr>
        <w:tab/>
        <w:t>especial</w:t>
      </w:r>
      <w:r w:rsidRPr="00D10F9F">
        <w:rPr>
          <w:highlight w:val="yellow"/>
        </w:rPr>
        <w:tab/>
        <w:t>en</w:t>
      </w:r>
      <w:r w:rsidRPr="00D10F9F">
        <w:rPr>
          <w:highlight w:val="yellow"/>
        </w:rPr>
        <w:tab/>
        <w:t>la</w:t>
      </w:r>
      <w:r w:rsidRPr="00D10F9F">
        <w:rPr>
          <w:highlight w:val="yellow"/>
        </w:rPr>
        <w:tab/>
        <w:t>página</w:t>
      </w:r>
      <w:r w:rsidRPr="00D10F9F">
        <w:rPr>
          <w:highlight w:val="yellow"/>
        </w:rPr>
        <w:tab/>
        <w:t>del</w:t>
      </w:r>
      <w:r w:rsidRPr="00D10F9F">
        <w:rPr>
          <w:spacing w:val="45"/>
          <w:highlight w:val="yellow"/>
        </w:rPr>
        <w:t xml:space="preserve"> </w:t>
      </w:r>
      <w:r w:rsidRPr="00D10F9F">
        <w:rPr>
          <w:highlight w:val="yellow"/>
        </w:rPr>
        <w:t>web</w:t>
      </w:r>
      <w:r w:rsidRPr="00D10F9F">
        <w:rPr>
          <w:spacing w:val="44"/>
          <w:highlight w:val="yellow"/>
        </w:rPr>
        <w:t xml:space="preserve"> </w:t>
      </w:r>
      <w:r w:rsidRPr="00D10F9F">
        <w:rPr>
          <w:highlight w:val="yellow"/>
        </w:rPr>
        <w:t>del</w:t>
      </w:r>
      <w:r w:rsidRPr="00D10F9F">
        <w:rPr>
          <w:spacing w:val="44"/>
          <w:highlight w:val="yellow"/>
        </w:rPr>
        <w:t xml:space="preserve"> </w:t>
      </w:r>
      <w:r w:rsidRPr="00D10F9F">
        <w:rPr>
          <w:highlight w:val="yellow"/>
        </w:rPr>
        <w:t>SERCOP</w:t>
      </w:r>
      <w:r w:rsidRPr="00D10F9F">
        <w:rPr>
          <w:spacing w:val="-52"/>
          <w:highlight w:val="yellow"/>
        </w:rPr>
        <w:t xml:space="preserve"> </w:t>
      </w:r>
      <w:r w:rsidRPr="00D10F9F">
        <w:rPr>
          <w:highlight w:val="yellow"/>
        </w:rPr>
        <w:t>www.compraspublicas.gob.ec;</w:t>
      </w:r>
      <w:r w:rsidRPr="00D10F9F">
        <w:rPr>
          <w:spacing w:val="4"/>
          <w:highlight w:val="yellow"/>
        </w:rPr>
        <w:t xml:space="preserve"> </w:t>
      </w:r>
      <w:r w:rsidRPr="00D10F9F">
        <w:rPr>
          <w:highlight w:val="yellow"/>
        </w:rPr>
        <w:t>la</w:t>
      </w:r>
      <w:r w:rsidRPr="00D10F9F">
        <w:rPr>
          <w:spacing w:val="5"/>
          <w:highlight w:val="yellow"/>
        </w:rPr>
        <w:t xml:space="preserve"> </w:t>
      </w:r>
      <w:r w:rsidRPr="00D10F9F">
        <w:rPr>
          <w:highlight w:val="yellow"/>
        </w:rPr>
        <w:t>página</w:t>
      </w:r>
      <w:r w:rsidRPr="00D10F9F">
        <w:rPr>
          <w:spacing w:val="60"/>
          <w:highlight w:val="yellow"/>
        </w:rPr>
        <w:t xml:space="preserve"> </w:t>
      </w:r>
      <w:r w:rsidRPr="00D10F9F">
        <w:rPr>
          <w:highlight w:val="yellow"/>
        </w:rPr>
        <w:t>Web</w:t>
      </w:r>
      <w:r w:rsidRPr="00D10F9F">
        <w:rPr>
          <w:spacing w:val="5"/>
          <w:highlight w:val="yellow"/>
        </w:rPr>
        <w:t xml:space="preserve"> </w:t>
      </w:r>
      <w:r w:rsidRPr="00D10F9F">
        <w:rPr>
          <w:highlight w:val="yellow"/>
        </w:rPr>
        <w:t>institucional</w:t>
      </w:r>
      <w:r w:rsidR="00D10F9F" w:rsidRPr="00D10F9F">
        <w:rPr>
          <w:spacing w:val="1"/>
          <w:highlight w:val="yellow"/>
        </w:rPr>
        <w:t xml:space="preserve"> </w:t>
      </w:r>
      <w:hyperlink r:id="rId9">
        <w:r w:rsidRPr="00D10F9F">
          <w:rPr>
            <w:highlight w:val="yellow"/>
          </w:rPr>
          <w:t>www.geograficomilitar.gob.ec</w:t>
        </w:r>
        <w:r w:rsidRPr="00D10F9F">
          <w:rPr>
            <w:spacing w:val="11"/>
            <w:highlight w:val="yellow"/>
          </w:rPr>
          <w:t xml:space="preserve"> </w:t>
        </w:r>
      </w:hyperlink>
      <w:r w:rsidRPr="00D10F9F">
        <w:rPr>
          <w:highlight w:val="yellow"/>
        </w:rPr>
        <w:t>y</w:t>
      </w:r>
      <w:r w:rsidRPr="00D10F9F">
        <w:rPr>
          <w:spacing w:val="11"/>
          <w:highlight w:val="yellow"/>
        </w:rPr>
        <w:t xml:space="preserve"> </w:t>
      </w:r>
      <w:r w:rsidRPr="00D10F9F">
        <w:rPr>
          <w:highlight w:val="yellow"/>
        </w:rPr>
        <w:t>del</w:t>
      </w:r>
      <w:r w:rsidRPr="00D10F9F">
        <w:rPr>
          <w:spacing w:val="11"/>
          <w:highlight w:val="yellow"/>
        </w:rPr>
        <w:t xml:space="preserve"> </w:t>
      </w:r>
      <w:r w:rsidRPr="00D10F9F">
        <w:rPr>
          <w:highlight w:val="yellow"/>
        </w:rPr>
        <w:t>portal</w:t>
      </w:r>
      <w:r w:rsidRPr="00D10F9F">
        <w:rPr>
          <w:spacing w:val="11"/>
          <w:highlight w:val="yellow"/>
        </w:rPr>
        <w:t xml:space="preserve"> </w:t>
      </w:r>
      <w:r w:rsidRPr="00D10F9F">
        <w:rPr>
          <w:highlight w:val="yellow"/>
        </w:rPr>
        <w:t>del</w:t>
      </w:r>
      <w:r w:rsidRPr="00D10F9F">
        <w:rPr>
          <w:spacing w:val="11"/>
          <w:highlight w:val="yellow"/>
        </w:rPr>
        <w:t xml:space="preserve"> </w:t>
      </w:r>
      <w:r w:rsidRPr="00D10F9F">
        <w:rPr>
          <w:highlight w:val="yellow"/>
        </w:rPr>
        <w:t>IPGH</w:t>
      </w:r>
      <w:r w:rsidRPr="00D10F9F">
        <w:rPr>
          <w:spacing w:val="11"/>
          <w:highlight w:val="yellow"/>
        </w:rPr>
        <w:t xml:space="preserve"> </w:t>
      </w:r>
      <w:hyperlink r:id="rId10">
        <w:r w:rsidRPr="00D10F9F">
          <w:rPr>
            <w:highlight w:val="yellow"/>
          </w:rPr>
          <w:t>www.ipgh.gob.ec,</w:t>
        </w:r>
        <w:r w:rsidRPr="00D10F9F">
          <w:rPr>
            <w:spacing w:val="11"/>
            <w:highlight w:val="yellow"/>
          </w:rPr>
          <w:t xml:space="preserve"> </w:t>
        </w:r>
      </w:hyperlink>
      <w:r w:rsidRPr="00D10F9F">
        <w:rPr>
          <w:highlight w:val="yellow"/>
        </w:rPr>
        <w:t>para</w:t>
      </w:r>
      <w:r w:rsidRPr="00D10F9F">
        <w:rPr>
          <w:spacing w:val="11"/>
          <w:highlight w:val="yellow"/>
        </w:rPr>
        <w:t xml:space="preserve"> </w:t>
      </w:r>
      <w:r w:rsidRPr="00D10F9F">
        <w:rPr>
          <w:highlight w:val="yellow"/>
        </w:rPr>
        <w:t>la</w:t>
      </w:r>
      <w:r w:rsidRPr="00D10F9F">
        <w:rPr>
          <w:spacing w:val="11"/>
          <w:highlight w:val="yellow"/>
        </w:rPr>
        <w:t xml:space="preserve"> </w:t>
      </w:r>
      <w:r w:rsidRPr="00D10F9F">
        <w:rPr>
          <w:highlight w:val="yellow"/>
        </w:rPr>
        <w:t>selección</w:t>
      </w:r>
      <w:r w:rsidRPr="00D10F9F">
        <w:rPr>
          <w:spacing w:val="-52"/>
          <w:highlight w:val="yellow"/>
        </w:rPr>
        <w:t xml:space="preserve"> </w:t>
      </w:r>
      <w:r w:rsidRPr="00D10F9F">
        <w:rPr>
          <w:highlight w:val="yellow"/>
        </w:rPr>
        <w:t>de proveedor en el extranjero y</w:t>
      </w:r>
      <w:r w:rsidRPr="00D10F9F">
        <w:rPr>
          <w:spacing w:val="1"/>
          <w:highlight w:val="yellow"/>
        </w:rPr>
        <w:t xml:space="preserve"> </w:t>
      </w:r>
      <w:r w:rsidRPr="00D10F9F">
        <w:rPr>
          <w:highlight w:val="yellow"/>
        </w:rPr>
        <w:t>conformó la Comisión de Revisión de Ofertas;</w:t>
      </w:r>
    </w:p>
    <w:p w:rsidR="00EF145D" w:rsidRDefault="00EF145D">
      <w:pPr>
        <w:pStyle w:val="Textoindependiente"/>
        <w:spacing w:before="3"/>
        <w:rPr>
          <w:sz w:val="23"/>
        </w:rPr>
      </w:pPr>
    </w:p>
    <w:p w:rsidR="00EF145D" w:rsidRDefault="00162B71">
      <w:pPr>
        <w:pStyle w:val="Textoindependiente"/>
        <w:tabs>
          <w:tab w:val="left" w:pos="3000"/>
          <w:tab w:val="left" w:pos="4056"/>
          <w:tab w:val="left" w:pos="5307"/>
          <w:tab w:val="left" w:pos="6405"/>
          <w:tab w:val="left" w:pos="8365"/>
          <w:tab w:val="left" w:pos="8871"/>
        </w:tabs>
        <w:spacing w:before="1" w:line="249" w:lineRule="auto"/>
        <w:ind w:left="2080" w:right="1177"/>
      </w:pPr>
      <w:r>
        <w:t>Que,</w:t>
      </w:r>
      <w:r>
        <w:rPr>
          <w:spacing w:val="8"/>
        </w:rPr>
        <w:t xml:space="preserve"> </w:t>
      </w:r>
      <w:r>
        <w:t>con</w:t>
      </w:r>
      <w:r>
        <w:rPr>
          <w:spacing w:val="8"/>
        </w:rPr>
        <w:t xml:space="preserve"> </w:t>
      </w:r>
      <w:r>
        <w:t>fecha</w:t>
      </w:r>
      <w:r>
        <w:rPr>
          <w:spacing w:val="8"/>
        </w:rPr>
        <w:t xml:space="preserve"> </w:t>
      </w:r>
      <w:r w:rsidR="00D10F9F">
        <w:t xml:space="preserve">30 </w:t>
      </w:r>
      <w:r>
        <w:t>de</w:t>
      </w:r>
      <w:r>
        <w:rPr>
          <w:spacing w:val="8"/>
        </w:rPr>
        <w:t xml:space="preserve"> </w:t>
      </w:r>
      <w:r>
        <w:t>julio</w:t>
      </w:r>
      <w:r>
        <w:rPr>
          <w:spacing w:val="8"/>
        </w:rPr>
        <w:t xml:space="preserve"> </w:t>
      </w:r>
      <w:r>
        <w:t>de</w:t>
      </w:r>
      <w:r>
        <w:rPr>
          <w:spacing w:val="8"/>
        </w:rPr>
        <w:t xml:space="preserve"> </w:t>
      </w:r>
      <w:r>
        <w:t>2021</w:t>
      </w:r>
      <w:r>
        <w:rPr>
          <w:spacing w:val="8"/>
        </w:rPr>
        <w:t xml:space="preserve"> </w:t>
      </w:r>
      <w:r>
        <w:t>a</w:t>
      </w:r>
      <w:r>
        <w:rPr>
          <w:spacing w:val="8"/>
        </w:rPr>
        <w:t xml:space="preserve"> </w:t>
      </w:r>
      <w:r>
        <w:t>las</w:t>
      </w:r>
      <w:r>
        <w:rPr>
          <w:spacing w:val="8"/>
        </w:rPr>
        <w:t xml:space="preserve"> </w:t>
      </w:r>
      <w:r>
        <w:t>13:00,</w:t>
      </w:r>
      <w:r>
        <w:rPr>
          <w:spacing w:val="8"/>
        </w:rPr>
        <w:t xml:space="preserve"> </w:t>
      </w:r>
      <w:r>
        <w:t>se</w:t>
      </w:r>
      <w:r>
        <w:rPr>
          <w:spacing w:val="8"/>
        </w:rPr>
        <w:t xml:space="preserve"> </w:t>
      </w:r>
      <w:r>
        <w:t>publicó</w:t>
      </w:r>
      <w:r>
        <w:rPr>
          <w:spacing w:val="8"/>
        </w:rPr>
        <w:t xml:space="preserve"> </w:t>
      </w:r>
      <w:r>
        <w:t>a</w:t>
      </w:r>
      <w:r>
        <w:rPr>
          <w:spacing w:val="8"/>
        </w:rPr>
        <w:t xml:space="preserve"> </w:t>
      </w:r>
      <w:r>
        <w:t>través</w:t>
      </w:r>
      <w:r>
        <w:rPr>
          <w:spacing w:val="8"/>
        </w:rPr>
        <w:t xml:space="preserve"> </w:t>
      </w:r>
      <w:r>
        <w:t>del</w:t>
      </w:r>
      <w:r>
        <w:rPr>
          <w:spacing w:val="8"/>
        </w:rPr>
        <w:t xml:space="preserve"> </w:t>
      </w:r>
      <w:r>
        <w:t>portal</w:t>
      </w:r>
      <w:r>
        <w:rPr>
          <w:spacing w:val="8"/>
        </w:rPr>
        <w:t xml:space="preserve"> </w:t>
      </w:r>
      <w:r>
        <w:t>de</w:t>
      </w:r>
      <w:r>
        <w:rPr>
          <w:spacing w:val="8"/>
        </w:rPr>
        <w:t xml:space="preserve"> </w:t>
      </w:r>
      <w:r>
        <w:t>compras</w:t>
      </w:r>
      <w:r>
        <w:rPr>
          <w:spacing w:val="-52"/>
        </w:rPr>
        <w:t xml:space="preserve"> </w:t>
      </w:r>
      <w:r>
        <w:t>públicas</w:t>
      </w:r>
      <w:r>
        <w:rPr>
          <w:spacing w:val="1"/>
        </w:rPr>
        <w:t xml:space="preserve"> </w:t>
      </w:r>
      <w:r>
        <w:t>del</w:t>
      </w:r>
      <w:r>
        <w:rPr>
          <w:spacing w:val="1"/>
        </w:rPr>
        <w:t xml:space="preserve"> </w:t>
      </w:r>
      <w:r>
        <w:t>SERCOP</w:t>
      </w:r>
      <w:r>
        <w:rPr>
          <w:spacing w:val="1"/>
        </w:rPr>
        <w:t xml:space="preserve"> </w:t>
      </w:r>
      <w:r>
        <w:t>y</w:t>
      </w:r>
      <w:r>
        <w:rPr>
          <w:spacing w:val="1"/>
        </w:rPr>
        <w:t xml:space="preserve"> </w:t>
      </w:r>
      <w:r>
        <w:t>portales</w:t>
      </w:r>
      <w:r>
        <w:rPr>
          <w:spacing w:val="1"/>
        </w:rPr>
        <w:t xml:space="preserve"> </w:t>
      </w:r>
      <w:r>
        <w:t>institucionales</w:t>
      </w:r>
      <w:r>
        <w:rPr>
          <w:spacing w:val="1"/>
        </w:rPr>
        <w:t xml:space="preserve"> </w:t>
      </w:r>
      <w:hyperlink r:id="rId11">
        <w:r>
          <w:t>www.geograficomilitar.gob.ec</w:t>
        </w:r>
      </w:hyperlink>
      <w:r>
        <w:rPr>
          <w:spacing w:val="1"/>
        </w:rPr>
        <w:t xml:space="preserve"> </w:t>
      </w:r>
      <w:r>
        <w:t>y</w:t>
      </w:r>
      <w:r>
        <w:rPr>
          <w:spacing w:val="1"/>
        </w:rPr>
        <w:t xml:space="preserve"> </w:t>
      </w:r>
      <w:hyperlink r:id="rId12">
        <w:r>
          <w:t>www.ipgh.gob.ec,</w:t>
        </w:r>
      </w:hyperlink>
      <w:r>
        <w:rPr>
          <w:spacing w:val="21"/>
        </w:rPr>
        <w:t xml:space="preserve"> </w:t>
      </w:r>
      <w:r>
        <w:t>el</w:t>
      </w:r>
      <w:r>
        <w:rPr>
          <w:spacing w:val="21"/>
        </w:rPr>
        <w:t xml:space="preserve"> </w:t>
      </w:r>
      <w:r>
        <w:t>proceso</w:t>
      </w:r>
      <w:r>
        <w:rPr>
          <w:spacing w:val="21"/>
        </w:rPr>
        <w:t xml:space="preserve"> </w:t>
      </w:r>
      <w:r>
        <w:t>de</w:t>
      </w:r>
      <w:r>
        <w:rPr>
          <w:spacing w:val="21"/>
        </w:rPr>
        <w:t xml:space="preserve"> </w:t>
      </w:r>
      <w:r>
        <w:t>Selección</w:t>
      </w:r>
      <w:r>
        <w:rPr>
          <w:spacing w:val="21"/>
        </w:rPr>
        <w:t xml:space="preserve"> </w:t>
      </w:r>
      <w:r>
        <w:t>de</w:t>
      </w:r>
      <w:r>
        <w:rPr>
          <w:spacing w:val="21"/>
        </w:rPr>
        <w:t xml:space="preserve"> </w:t>
      </w:r>
      <w:r>
        <w:t>Ofertas</w:t>
      </w:r>
      <w:r>
        <w:rPr>
          <w:spacing w:val="21"/>
        </w:rPr>
        <w:t xml:space="preserve"> </w:t>
      </w:r>
      <w:r>
        <w:t>Internacionales</w:t>
      </w:r>
      <w:r>
        <w:rPr>
          <w:spacing w:val="21"/>
        </w:rPr>
        <w:t xml:space="preserve"> </w:t>
      </w:r>
      <w:r>
        <w:t>para</w:t>
      </w:r>
      <w:r>
        <w:rPr>
          <w:spacing w:val="21"/>
        </w:rPr>
        <w:t xml:space="preserve"> </w:t>
      </w:r>
      <w:r>
        <w:t>la</w:t>
      </w:r>
      <w:r>
        <w:rPr>
          <w:spacing w:val="-52"/>
        </w:rPr>
        <w:t xml:space="preserve"> </w:t>
      </w:r>
      <w:r>
        <w:t>“ADQUISICIÓN</w:t>
      </w:r>
      <w:r>
        <w:rPr>
          <w:spacing w:val="31"/>
        </w:rPr>
        <w:t xml:space="preserve"> </w:t>
      </w:r>
      <w:r>
        <w:t>DEL</w:t>
      </w:r>
      <w:r>
        <w:rPr>
          <w:spacing w:val="31"/>
        </w:rPr>
        <w:t xml:space="preserve"> </w:t>
      </w:r>
      <w:r>
        <w:t>REPUESTO</w:t>
      </w:r>
      <w:r>
        <w:rPr>
          <w:spacing w:val="31"/>
        </w:rPr>
        <w:t xml:space="preserve"> </w:t>
      </w:r>
      <w:r>
        <w:t>FAN</w:t>
      </w:r>
      <w:r>
        <w:rPr>
          <w:spacing w:val="31"/>
        </w:rPr>
        <w:t xml:space="preserve"> </w:t>
      </w:r>
      <w:r>
        <w:t>SPEED</w:t>
      </w:r>
      <w:r>
        <w:rPr>
          <w:spacing w:val="31"/>
        </w:rPr>
        <w:t xml:space="preserve"> </w:t>
      </w:r>
      <w:r>
        <w:t>INDICATOR</w:t>
      </w:r>
      <w:r>
        <w:rPr>
          <w:spacing w:val="31"/>
        </w:rPr>
        <w:t xml:space="preserve"> </w:t>
      </w:r>
      <w:r>
        <w:t>P/N</w:t>
      </w:r>
      <w:r>
        <w:rPr>
          <w:spacing w:val="31"/>
        </w:rPr>
        <w:t xml:space="preserve"> </w:t>
      </w:r>
      <w:r>
        <w:t>9912147-35</w:t>
      </w:r>
      <w:r>
        <w:rPr>
          <w:spacing w:val="31"/>
        </w:rPr>
        <w:t xml:space="preserve"> </w:t>
      </w:r>
      <w:r>
        <w:t>DEL</w:t>
      </w:r>
      <w:r>
        <w:rPr>
          <w:spacing w:val="-52"/>
        </w:rPr>
        <w:t xml:space="preserve"> </w:t>
      </w:r>
      <w:r>
        <w:t>AVIÓN</w:t>
      </w:r>
      <w:r>
        <w:tab/>
        <w:t>CESSNA</w:t>
      </w:r>
      <w:r>
        <w:tab/>
        <w:t>CITATION</w:t>
      </w:r>
      <w:r>
        <w:tab/>
        <w:t>IGM-628,</w:t>
      </w:r>
      <w:r>
        <w:tab/>
        <w:t>PERTENECIENTE</w:t>
      </w:r>
      <w:r>
        <w:tab/>
        <w:t>AL</w:t>
      </w:r>
      <w:r>
        <w:tab/>
      </w:r>
      <w:r>
        <w:rPr>
          <w:spacing w:val="-1"/>
        </w:rPr>
        <w:t>INSTITUTO</w:t>
      </w:r>
      <w:r>
        <w:rPr>
          <w:spacing w:val="-52"/>
        </w:rPr>
        <w:t xml:space="preserve"> </w:t>
      </w:r>
      <w:r>
        <w:t>GEOGRÁFIC</w:t>
      </w:r>
      <w:r w:rsidR="00D10F9F">
        <w:t>O MILITAR", código SOBYS-INT-004</w:t>
      </w:r>
      <w:r>
        <w:t>-2021;</w:t>
      </w:r>
    </w:p>
    <w:p w:rsidR="00EF145D" w:rsidRDefault="00EF145D">
      <w:pPr>
        <w:pStyle w:val="Textoindependiente"/>
        <w:spacing w:before="4"/>
        <w:rPr>
          <w:sz w:val="23"/>
        </w:rPr>
      </w:pPr>
    </w:p>
    <w:p w:rsidR="00D10F9F" w:rsidRDefault="00D10F9F" w:rsidP="00D10F9F">
      <w:pPr>
        <w:pStyle w:val="Textoindependiente"/>
        <w:spacing w:line="249" w:lineRule="auto"/>
        <w:ind w:left="2080" w:right="1177"/>
        <w:jc w:val="both"/>
      </w:pPr>
      <w:r>
        <w:t>Que, hasta el 03</w:t>
      </w:r>
      <w:r w:rsidR="00162B71">
        <w:t xml:space="preserve"> de </w:t>
      </w:r>
      <w:r>
        <w:t>agosto</w:t>
      </w:r>
      <w:r w:rsidR="00162B71">
        <w:t xml:space="preserve"> de 2021 a las 13:00, según lo establecido en el cronogram</w:t>
      </w:r>
      <w:r w:rsidR="00162B71">
        <w:t>a del</w:t>
      </w:r>
      <w:r w:rsidR="00162B71">
        <w:rPr>
          <w:spacing w:val="1"/>
        </w:rPr>
        <w:t xml:space="preserve"> </w:t>
      </w:r>
      <w:r w:rsidR="00162B71">
        <w:t>procedimiento</w:t>
      </w:r>
      <w:r w:rsidR="00162B71">
        <w:rPr>
          <w:spacing w:val="1"/>
        </w:rPr>
        <w:t xml:space="preserve"> </w:t>
      </w:r>
      <w:r w:rsidR="00162B71">
        <w:t>de</w:t>
      </w:r>
      <w:r w:rsidR="00162B71">
        <w:rPr>
          <w:spacing w:val="1"/>
        </w:rPr>
        <w:t xml:space="preserve"> </w:t>
      </w:r>
      <w:r w:rsidR="00162B71">
        <w:t>Selección</w:t>
      </w:r>
      <w:r w:rsidR="00162B71">
        <w:rPr>
          <w:spacing w:val="1"/>
        </w:rPr>
        <w:t xml:space="preserve"> </w:t>
      </w:r>
      <w:r w:rsidR="00162B71">
        <w:t>de</w:t>
      </w:r>
      <w:r w:rsidR="00162B71">
        <w:rPr>
          <w:spacing w:val="1"/>
        </w:rPr>
        <w:t xml:space="preserve"> </w:t>
      </w:r>
      <w:r w:rsidR="00162B71">
        <w:t>Ofertas</w:t>
      </w:r>
      <w:r w:rsidR="00162B71">
        <w:rPr>
          <w:spacing w:val="1"/>
        </w:rPr>
        <w:t xml:space="preserve"> </w:t>
      </w:r>
      <w:r w:rsidR="00162B71">
        <w:t>Internacionales</w:t>
      </w:r>
      <w:r w:rsidR="00162B71">
        <w:rPr>
          <w:spacing w:val="1"/>
        </w:rPr>
        <w:t xml:space="preserve"> </w:t>
      </w:r>
      <w:r w:rsidR="00162B71">
        <w:t>que</w:t>
      </w:r>
      <w:r w:rsidR="00162B71">
        <w:rPr>
          <w:spacing w:val="1"/>
        </w:rPr>
        <w:t xml:space="preserve"> </w:t>
      </w:r>
      <w:r w:rsidR="00162B71">
        <w:t>nos</w:t>
      </w:r>
      <w:r w:rsidR="00162B71">
        <w:rPr>
          <w:spacing w:val="1"/>
        </w:rPr>
        <w:t xml:space="preserve"> </w:t>
      </w:r>
      <w:r w:rsidR="00162B71">
        <w:t>ocupa,</w:t>
      </w:r>
      <w:r w:rsidR="00162B71">
        <w:rPr>
          <w:spacing w:val="1"/>
        </w:rPr>
        <w:t xml:space="preserve"> </w:t>
      </w:r>
      <w:r w:rsidR="00162B71">
        <w:t>los</w:t>
      </w:r>
      <w:r w:rsidR="00162B71">
        <w:rPr>
          <w:spacing w:val="1"/>
        </w:rPr>
        <w:t xml:space="preserve"> </w:t>
      </w:r>
      <w:r w:rsidR="00162B71">
        <w:t>oferentes</w:t>
      </w:r>
      <w:r w:rsidR="00162B71">
        <w:rPr>
          <w:spacing w:val="-52"/>
        </w:rPr>
        <w:t xml:space="preserve"> </w:t>
      </w:r>
      <w:r w:rsidR="00162B71">
        <w:t>interesados</w:t>
      </w:r>
      <w:r w:rsidR="00162B71">
        <w:rPr>
          <w:spacing w:val="1"/>
        </w:rPr>
        <w:t xml:space="preserve"> </w:t>
      </w:r>
      <w:r w:rsidR="00162B71">
        <w:t>en</w:t>
      </w:r>
      <w:r w:rsidR="00162B71">
        <w:rPr>
          <w:spacing w:val="1"/>
        </w:rPr>
        <w:t xml:space="preserve"> </w:t>
      </w:r>
      <w:r w:rsidR="00162B71">
        <w:t>participar</w:t>
      </w:r>
      <w:r w:rsidR="00162B71">
        <w:rPr>
          <w:spacing w:val="1"/>
        </w:rPr>
        <w:t xml:space="preserve"> </w:t>
      </w:r>
      <w:r w:rsidR="00162B71">
        <w:t>podían</w:t>
      </w:r>
      <w:r w:rsidR="00162B71">
        <w:rPr>
          <w:spacing w:val="1"/>
        </w:rPr>
        <w:t xml:space="preserve"> </w:t>
      </w:r>
      <w:r w:rsidR="00162B71">
        <w:t>realizar</w:t>
      </w:r>
      <w:r w:rsidR="00162B71">
        <w:rPr>
          <w:spacing w:val="1"/>
        </w:rPr>
        <w:t xml:space="preserve"> </w:t>
      </w:r>
      <w:r w:rsidR="00162B71">
        <w:t>preguntas</w:t>
      </w:r>
      <w:r w:rsidR="00162B71">
        <w:rPr>
          <w:spacing w:val="1"/>
        </w:rPr>
        <w:t xml:space="preserve"> </w:t>
      </w:r>
      <w:r w:rsidR="00162B71">
        <w:t>al</w:t>
      </w:r>
      <w:r w:rsidR="00162B71">
        <w:rPr>
          <w:spacing w:val="1"/>
        </w:rPr>
        <w:t xml:space="preserve"> </w:t>
      </w:r>
      <w:r w:rsidR="00162B71">
        <w:t>correo</w:t>
      </w:r>
      <w:r w:rsidR="00162B71">
        <w:rPr>
          <w:spacing w:val="1"/>
        </w:rPr>
        <w:t xml:space="preserve"> </w:t>
      </w:r>
      <w:r w:rsidR="00162B71">
        <w:t>electrónico</w:t>
      </w:r>
      <w:r w:rsidR="00162B71">
        <w:rPr>
          <w:spacing w:val="1"/>
        </w:rPr>
        <w:t xml:space="preserve"> </w:t>
      </w:r>
      <w:hyperlink r:id="rId13">
        <w:r w:rsidR="00162B71">
          <w:t>procesointernaciona</w:t>
        </w:r>
        <w:r w:rsidR="00162B71">
          <w:t>l.igm@geograficomilitar.gob.ec,</w:t>
        </w:r>
      </w:hyperlink>
      <w:r w:rsidR="00162B71">
        <w:rPr>
          <w:spacing w:val="1"/>
        </w:rPr>
        <w:t xml:space="preserve"> </w:t>
      </w:r>
      <w:r w:rsidR="00162B71">
        <w:t>y</w:t>
      </w:r>
      <w:r w:rsidR="00162B71">
        <w:rPr>
          <w:spacing w:val="1"/>
        </w:rPr>
        <w:t xml:space="preserve"> </w:t>
      </w:r>
      <w:r w:rsidR="00162B71">
        <w:t>en</w:t>
      </w:r>
      <w:r w:rsidR="00162B71">
        <w:rPr>
          <w:spacing w:val="1"/>
        </w:rPr>
        <w:t xml:space="preserve"> </w:t>
      </w:r>
      <w:r w:rsidR="00162B71">
        <w:t>el</w:t>
      </w:r>
      <w:r w:rsidR="00162B71">
        <w:rPr>
          <w:spacing w:val="1"/>
        </w:rPr>
        <w:t xml:space="preserve"> </w:t>
      </w:r>
      <w:r w:rsidR="00162B71">
        <w:t>portal</w:t>
      </w:r>
      <w:r w:rsidR="00162B71">
        <w:rPr>
          <w:spacing w:val="1"/>
        </w:rPr>
        <w:t xml:space="preserve"> </w:t>
      </w:r>
      <w:r w:rsidR="00162B71">
        <w:t>del</w:t>
      </w:r>
      <w:r w:rsidR="00162B71">
        <w:rPr>
          <w:spacing w:val="1"/>
        </w:rPr>
        <w:t xml:space="preserve"> </w:t>
      </w:r>
      <w:r w:rsidR="00162B71">
        <w:t>SERCOP,</w:t>
      </w:r>
      <w:r w:rsidR="00162B71">
        <w:rPr>
          <w:spacing w:val="1"/>
        </w:rPr>
        <w:t xml:space="preserve"> </w:t>
      </w:r>
      <w:r w:rsidR="00162B71">
        <w:t>la</w:t>
      </w:r>
      <w:r w:rsidR="00162B71">
        <w:rPr>
          <w:spacing w:val="1"/>
        </w:rPr>
        <w:t xml:space="preserve"> </w:t>
      </w:r>
      <w:r w:rsidR="00162B71">
        <w:t>encargada</w:t>
      </w:r>
      <w:r w:rsidR="00162B71">
        <w:rPr>
          <w:spacing w:val="1"/>
        </w:rPr>
        <w:t xml:space="preserve"> </w:t>
      </w:r>
      <w:r w:rsidR="00162B71">
        <w:t>del</w:t>
      </w:r>
      <w:r w:rsidR="00162B71">
        <w:rPr>
          <w:spacing w:val="1"/>
        </w:rPr>
        <w:t xml:space="preserve"> </w:t>
      </w:r>
      <w:r w:rsidR="00162B71">
        <w:t>proceso,</w:t>
      </w:r>
      <w:r w:rsidR="00162B71">
        <w:rPr>
          <w:spacing w:val="1"/>
        </w:rPr>
        <w:t xml:space="preserve"> </w:t>
      </w:r>
      <w:r w:rsidR="00162B71">
        <w:t>Ing.</w:t>
      </w:r>
      <w:r w:rsidR="00162B71">
        <w:rPr>
          <w:spacing w:val="1"/>
        </w:rPr>
        <w:t xml:space="preserve"> </w:t>
      </w:r>
      <w:r w:rsidR="00162B71">
        <w:t>Jenny</w:t>
      </w:r>
      <w:r w:rsidR="00162B71">
        <w:rPr>
          <w:spacing w:val="1"/>
        </w:rPr>
        <w:t xml:space="preserve"> </w:t>
      </w:r>
      <w:r w:rsidR="00162B71">
        <w:t>Mullo,</w:t>
      </w:r>
      <w:r w:rsidR="00162B71">
        <w:rPr>
          <w:spacing w:val="1"/>
        </w:rPr>
        <w:t xml:space="preserve"> </w:t>
      </w:r>
      <w:r w:rsidR="00162B71">
        <w:t>puso</w:t>
      </w:r>
      <w:r w:rsidR="00162B71">
        <w:rPr>
          <w:spacing w:val="1"/>
        </w:rPr>
        <w:t xml:space="preserve"> </w:t>
      </w:r>
      <w:r w:rsidR="00162B71">
        <w:t>a</w:t>
      </w:r>
      <w:r w:rsidR="00162B71">
        <w:rPr>
          <w:spacing w:val="1"/>
        </w:rPr>
        <w:t xml:space="preserve"> </w:t>
      </w:r>
      <w:r w:rsidR="00162B71">
        <w:t>conocimiento</w:t>
      </w:r>
      <w:r w:rsidR="00162B71">
        <w:rPr>
          <w:spacing w:val="1"/>
        </w:rPr>
        <w:t xml:space="preserve"> </w:t>
      </w:r>
      <w:r w:rsidR="00162B71">
        <w:t>de</w:t>
      </w:r>
      <w:r w:rsidR="00162B71">
        <w:rPr>
          <w:spacing w:val="1"/>
        </w:rPr>
        <w:t xml:space="preserve"> </w:t>
      </w:r>
      <w:r w:rsidR="00162B71">
        <w:t>la</w:t>
      </w:r>
      <w:r w:rsidR="00162B71">
        <w:rPr>
          <w:spacing w:val="1"/>
        </w:rPr>
        <w:t xml:space="preserve"> </w:t>
      </w:r>
      <w:r w:rsidR="00162B71">
        <w:t>Comisión</w:t>
      </w:r>
      <w:r w:rsidR="00162B71">
        <w:rPr>
          <w:spacing w:val="55"/>
        </w:rPr>
        <w:t xml:space="preserve"> </w:t>
      </w:r>
      <w:r w:rsidR="00162B71">
        <w:t>de</w:t>
      </w:r>
      <w:r w:rsidR="00162B71">
        <w:rPr>
          <w:spacing w:val="1"/>
        </w:rPr>
        <w:t xml:space="preserve"> </w:t>
      </w:r>
      <w:r>
        <w:t>Revisión de Ofertas que no se realizaron preguntas</w:t>
      </w:r>
      <w:r w:rsidR="00162B71">
        <w:t xml:space="preserve"> a través del correo institucional</w:t>
      </w:r>
      <w:r w:rsidR="00162B71">
        <w:rPr>
          <w:spacing w:val="1"/>
        </w:rPr>
        <w:t xml:space="preserve"> </w:t>
      </w:r>
      <w:hyperlink r:id="rId14" w:history="1">
        <w:r w:rsidRPr="004C786E">
          <w:rPr>
            <w:rStyle w:val="Hipervnculo"/>
          </w:rPr>
          <w:t>procesointernacional.igm@geograficomilitar.gob.ec</w:t>
        </w:r>
      </w:hyperlink>
      <w:r>
        <w:t>;</w:t>
      </w:r>
    </w:p>
    <w:p w:rsidR="00D10F9F" w:rsidRDefault="00D10F9F" w:rsidP="00D10F9F">
      <w:pPr>
        <w:pStyle w:val="Textoindependiente"/>
        <w:spacing w:line="249" w:lineRule="auto"/>
        <w:ind w:left="2080" w:right="1177"/>
        <w:jc w:val="both"/>
      </w:pPr>
    </w:p>
    <w:p w:rsidR="0075754A" w:rsidRDefault="00162B71" w:rsidP="0075754A">
      <w:pPr>
        <w:pStyle w:val="Textoindependiente"/>
        <w:spacing w:line="249" w:lineRule="auto"/>
        <w:ind w:left="2080" w:right="1177"/>
        <w:jc w:val="both"/>
      </w:pPr>
      <w:r>
        <w:t>Que, con acta de a</w:t>
      </w:r>
      <w:r w:rsidR="00687E6A">
        <w:t>pertura de propuesta de fecha 10 de agosto</w:t>
      </w:r>
      <w:r>
        <w:t xml:space="preserve"> de 2021, la</w:t>
      </w:r>
      <w:r>
        <w:t xml:space="preserve"> Comisión de</w:t>
      </w:r>
      <w:r>
        <w:rPr>
          <w:spacing w:val="1"/>
        </w:rPr>
        <w:t xml:space="preserve"> </w:t>
      </w:r>
      <w:r>
        <w:t>Revisión</w:t>
      </w:r>
      <w:r>
        <w:rPr>
          <w:spacing w:val="1"/>
        </w:rPr>
        <w:t xml:space="preserve"> </w:t>
      </w:r>
      <w:r>
        <w:t>de</w:t>
      </w:r>
      <w:r>
        <w:rPr>
          <w:spacing w:val="1"/>
        </w:rPr>
        <w:t xml:space="preserve"> </w:t>
      </w:r>
      <w:r>
        <w:t>Ofertas</w:t>
      </w:r>
      <w:r>
        <w:rPr>
          <w:spacing w:val="1"/>
        </w:rPr>
        <w:t xml:space="preserve"> </w:t>
      </w:r>
      <w:r>
        <w:t>apertura</w:t>
      </w:r>
      <w:r>
        <w:rPr>
          <w:spacing w:val="1"/>
        </w:rPr>
        <w:t xml:space="preserve"> </w:t>
      </w:r>
      <w:r>
        <w:t>la</w:t>
      </w:r>
      <w:r>
        <w:rPr>
          <w:spacing w:val="1"/>
        </w:rPr>
        <w:t xml:space="preserve"> </w:t>
      </w:r>
      <w:r>
        <w:t>oferta</w:t>
      </w:r>
      <w:r>
        <w:rPr>
          <w:spacing w:val="1"/>
        </w:rPr>
        <w:t xml:space="preserve"> </w:t>
      </w:r>
      <w:r>
        <w:t>presentada</w:t>
      </w:r>
      <w:r>
        <w:rPr>
          <w:spacing w:val="1"/>
        </w:rPr>
        <w:t xml:space="preserve"> </w:t>
      </w:r>
      <w:r>
        <w:t>a</w:t>
      </w:r>
      <w:r>
        <w:rPr>
          <w:spacing w:val="1"/>
        </w:rPr>
        <w:t xml:space="preserve"> </w:t>
      </w:r>
      <w:r>
        <w:t>través</w:t>
      </w:r>
      <w:r>
        <w:rPr>
          <w:spacing w:val="1"/>
        </w:rPr>
        <w:t xml:space="preserve"> </w:t>
      </w:r>
      <w:r>
        <w:t>del</w:t>
      </w:r>
      <w:r>
        <w:rPr>
          <w:spacing w:val="1"/>
        </w:rPr>
        <w:t xml:space="preserve"> </w:t>
      </w:r>
      <w:r>
        <w:t>correo</w:t>
      </w:r>
      <w:r>
        <w:rPr>
          <w:spacing w:val="1"/>
        </w:rPr>
        <w:t xml:space="preserve"> </w:t>
      </w:r>
      <w:r>
        <w:t>electrónico</w:t>
      </w:r>
      <w:r>
        <w:rPr>
          <w:spacing w:val="1"/>
        </w:rPr>
        <w:t xml:space="preserve"> </w:t>
      </w:r>
      <w:hyperlink r:id="rId15">
        <w:r>
          <w:t>procesointernacional.igm@geograficomilitar.gob.ec</w:t>
        </w:r>
      </w:hyperlink>
      <w:r w:rsidR="00687E6A">
        <w:rPr>
          <w:spacing w:val="1"/>
        </w:rPr>
        <w:t xml:space="preserve"> </w:t>
      </w:r>
      <w:r>
        <w:t>correspondiente</w:t>
      </w:r>
      <w:r>
        <w:rPr>
          <w:spacing w:val="1"/>
        </w:rPr>
        <w:t xml:space="preserve"> </w:t>
      </w:r>
      <w:r>
        <w:t>a</w:t>
      </w:r>
      <w:r>
        <w:rPr>
          <w:spacing w:val="1"/>
        </w:rPr>
        <w:t xml:space="preserve"> </w:t>
      </w:r>
      <w:r>
        <w:t>la</w:t>
      </w:r>
      <w:r>
        <w:rPr>
          <w:spacing w:val="1"/>
        </w:rPr>
        <w:t xml:space="preserve"> </w:t>
      </w:r>
      <w:r>
        <w:t>empresa</w:t>
      </w:r>
      <w:r>
        <w:rPr>
          <w:spacing w:val="-52"/>
        </w:rPr>
        <w:t xml:space="preserve"> </w:t>
      </w:r>
      <w:r w:rsidR="00687E6A">
        <w:t xml:space="preserve"> AEROMILITEC INC</w:t>
      </w:r>
      <w:r>
        <w:t>;</w:t>
      </w:r>
    </w:p>
    <w:p w:rsidR="0075754A" w:rsidRDefault="0075754A" w:rsidP="0075754A">
      <w:pPr>
        <w:pStyle w:val="Textoindependiente"/>
        <w:spacing w:line="249" w:lineRule="auto"/>
        <w:ind w:left="2080" w:right="1177"/>
        <w:jc w:val="both"/>
      </w:pPr>
    </w:p>
    <w:p w:rsidR="0075754A" w:rsidRDefault="00687E6A" w:rsidP="0075754A">
      <w:pPr>
        <w:pStyle w:val="Textoindependiente"/>
        <w:spacing w:line="249" w:lineRule="auto"/>
        <w:ind w:left="2080" w:right="1177"/>
        <w:jc w:val="both"/>
      </w:pPr>
      <w:r>
        <w:t>Que,  con acta de convalidación  de errores de fecha 12 de agosto de 2021</w:t>
      </w:r>
      <w:r w:rsidR="00E2407E">
        <w:t>, luego de la revisión técnica y jurídica, la Comisión de Revisión de Ofertas solicitó al oferente AEROMILITEC INC, dos (2) convalidaciones para la "ADQUISICIÓN</w:t>
      </w:r>
      <w:r w:rsidR="00E2407E">
        <w:rPr>
          <w:spacing w:val="31"/>
        </w:rPr>
        <w:t xml:space="preserve"> </w:t>
      </w:r>
      <w:r w:rsidR="00E2407E">
        <w:t>DEL</w:t>
      </w:r>
      <w:r w:rsidR="00E2407E">
        <w:rPr>
          <w:spacing w:val="31"/>
        </w:rPr>
        <w:t xml:space="preserve"> </w:t>
      </w:r>
      <w:r w:rsidR="00E2407E">
        <w:t>REPUESTO</w:t>
      </w:r>
      <w:r w:rsidR="00E2407E">
        <w:rPr>
          <w:spacing w:val="31"/>
        </w:rPr>
        <w:t xml:space="preserve"> </w:t>
      </w:r>
      <w:r w:rsidR="00E2407E">
        <w:t>FAN</w:t>
      </w:r>
      <w:r w:rsidR="00E2407E">
        <w:rPr>
          <w:spacing w:val="31"/>
        </w:rPr>
        <w:t xml:space="preserve"> </w:t>
      </w:r>
      <w:r w:rsidR="00E2407E">
        <w:t>SPEED</w:t>
      </w:r>
      <w:r w:rsidR="00E2407E">
        <w:rPr>
          <w:spacing w:val="31"/>
        </w:rPr>
        <w:t xml:space="preserve"> </w:t>
      </w:r>
      <w:r w:rsidR="00E2407E">
        <w:t>INDICATOR</w:t>
      </w:r>
      <w:r w:rsidR="00E2407E">
        <w:rPr>
          <w:spacing w:val="31"/>
        </w:rPr>
        <w:t xml:space="preserve"> </w:t>
      </w:r>
      <w:r w:rsidR="00E2407E">
        <w:t>P/N</w:t>
      </w:r>
      <w:r w:rsidR="00E2407E">
        <w:rPr>
          <w:spacing w:val="31"/>
        </w:rPr>
        <w:t xml:space="preserve"> </w:t>
      </w:r>
      <w:r w:rsidR="00E2407E">
        <w:t>9912147-35</w:t>
      </w:r>
      <w:r w:rsidR="00E2407E">
        <w:rPr>
          <w:spacing w:val="31"/>
        </w:rPr>
        <w:t xml:space="preserve"> </w:t>
      </w:r>
      <w:r w:rsidR="00E2407E">
        <w:t>DEL</w:t>
      </w:r>
      <w:r w:rsidR="00E2407E">
        <w:rPr>
          <w:spacing w:val="-52"/>
        </w:rPr>
        <w:t xml:space="preserve"> </w:t>
      </w:r>
      <w:r w:rsidR="00E2407E">
        <w:t>AVIÓN</w:t>
      </w:r>
      <w:r w:rsidR="00E2407E">
        <w:tab/>
        <w:t xml:space="preserve">CESSNA CITATION IGM-628, PERTENECIENTE AL </w:t>
      </w:r>
      <w:r w:rsidR="00E2407E">
        <w:rPr>
          <w:spacing w:val="-1"/>
        </w:rPr>
        <w:t>INSTITUTO</w:t>
      </w:r>
      <w:r w:rsidR="00E2407E">
        <w:rPr>
          <w:spacing w:val="-52"/>
        </w:rPr>
        <w:t xml:space="preserve"> </w:t>
      </w:r>
      <w:r w:rsidR="00E2407E">
        <w:t>GEOGRÁFICO MILITAR</w:t>
      </w:r>
      <w:r w:rsidR="0075754A">
        <w:t>”;</w:t>
      </w:r>
    </w:p>
    <w:p w:rsidR="0075754A" w:rsidRDefault="0075754A" w:rsidP="0075754A">
      <w:pPr>
        <w:pStyle w:val="Textoindependiente"/>
        <w:spacing w:line="249" w:lineRule="auto"/>
        <w:ind w:left="2080" w:right="1177"/>
        <w:jc w:val="both"/>
      </w:pPr>
    </w:p>
    <w:p w:rsidR="0075754A" w:rsidRDefault="00E2407E" w:rsidP="0075754A">
      <w:pPr>
        <w:pStyle w:val="Textoindependiente"/>
        <w:spacing w:line="249" w:lineRule="auto"/>
        <w:ind w:left="2080" w:right="1177"/>
        <w:jc w:val="both"/>
      </w:pPr>
      <w:r>
        <w:t xml:space="preserve">Que,   el   oferente  AEROMILITEC INC, conforme el cronograma </w:t>
      </w:r>
      <w:r w:rsidR="0075754A">
        <w:t xml:space="preserve">del  proceso  presentó  su </w:t>
      </w:r>
      <w:r>
        <w:t>conv</w:t>
      </w:r>
      <w:r w:rsidR="0075754A">
        <w:t>alidación a través del</w:t>
      </w:r>
      <w:r>
        <w:t xml:space="preserve">  correo</w:t>
      </w:r>
      <w:r>
        <w:rPr>
          <w:spacing w:val="1"/>
        </w:rPr>
        <w:t xml:space="preserve"> </w:t>
      </w:r>
      <w:r>
        <w:t>electrónico</w:t>
      </w:r>
      <w:r>
        <w:rPr>
          <w:spacing w:val="1"/>
        </w:rPr>
        <w:t xml:space="preserve"> </w:t>
      </w:r>
      <w:hyperlink r:id="rId16">
        <w:r>
          <w:t>procesointernacional.igm@geograficomilitar.gob.ec,</w:t>
        </w:r>
      </w:hyperlink>
      <w:r w:rsidR="0075754A">
        <w:t xml:space="preserve">  para  la </w:t>
      </w:r>
      <w:r>
        <w:t>“</w:t>
      </w:r>
      <w:r w:rsidR="0075754A">
        <w:t>ADQUISICIÓN</w:t>
      </w:r>
      <w:r w:rsidR="0075754A">
        <w:rPr>
          <w:spacing w:val="31"/>
        </w:rPr>
        <w:t xml:space="preserve"> </w:t>
      </w:r>
      <w:r w:rsidR="0075754A">
        <w:t>DEL</w:t>
      </w:r>
      <w:r w:rsidR="0075754A">
        <w:rPr>
          <w:spacing w:val="31"/>
        </w:rPr>
        <w:t xml:space="preserve"> </w:t>
      </w:r>
      <w:r w:rsidR="0075754A">
        <w:t>REPUESTO</w:t>
      </w:r>
      <w:r w:rsidR="0075754A">
        <w:rPr>
          <w:spacing w:val="31"/>
        </w:rPr>
        <w:t xml:space="preserve"> </w:t>
      </w:r>
      <w:r w:rsidR="0075754A">
        <w:t>FAN</w:t>
      </w:r>
      <w:r w:rsidR="0075754A">
        <w:rPr>
          <w:spacing w:val="31"/>
        </w:rPr>
        <w:t xml:space="preserve"> </w:t>
      </w:r>
      <w:r w:rsidR="0075754A">
        <w:t>SPEED</w:t>
      </w:r>
      <w:r w:rsidR="0075754A">
        <w:rPr>
          <w:spacing w:val="31"/>
        </w:rPr>
        <w:t xml:space="preserve"> </w:t>
      </w:r>
      <w:r w:rsidR="0075754A">
        <w:t>INDICATOR</w:t>
      </w:r>
      <w:r w:rsidR="0075754A">
        <w:rPr>
          <w:spacing w:val="31"/>
        </w:rPr>
        <w:t xml:space="preserve"> </w:t>
      </w:r>
      <w:r w:rsidR="0075754A">
        <w:t>P/N</w:t>
      </w:r>
      <w:r w:rsidR="0075754A">
        <w:rPr>
          <w:spacing w:val="31"/>
        </w:rPr>
        <w:t xml:space="preserve"> </w:t>
      </w:r>
      <w:r w:rsidR="0075754A">
        <w:t>9912147-35</w:t>
      </w:r>
      <w:r w:rsidR="0075754A">
        <w:rPr>
          <w:spacing w:val="31"/>
        </w:rPr>
        <w:t xml:space="preserve"> </w:t>
      </w:r>
      <w:r w:rsidR="0075754A">
        <w:t>DEL</w:t>
      </w:r>
      <w:r w:rsidR="0075754A">
        <w:rPr>
          <w:spacing w:val="-52"/>
        </w:rPr>
        <w:t xml:space="preserve"> </w:t>
      </w:r>
      <w:r w:rsidR="0075754A">
        <w:t>AVIÓN</w:t>
      </w:r>
      <w:r w:rsidR="0075754A">
        <w:tab/>
        <w:t xml:space="preserve">CESSNA CITATION IGM-628, PERTENECIENTE AL </w:t>
      </w:r>
      <w:r w:rsidR="0075754A">
        <w:rPr>
          <w:spacing w:val="-1"/>
        </w:rPr>
        <w:t>INSTITUTO</w:t>
      </w:r>
      <w:r w:rsidR="0075754A">
        <w:rPr>
          <w:spacing w:val="-52"/>
        </w:rPr>
        <w:t xml:space="preserve"> </w:t>
      </w:r>
      <w:r w:rsidR="0075754A">
        <w:t>GEOGRÁFICO MILITAR”,  cuyo   código  es SOBYS-INT-004-2021</w:t>
      </w:r>
      <w:r>
        <w:t>;</w:t>
      </w:r>
    </w:p>
    <w:p w:rsidR="0075754A" w:rsidRDefault="0075754A" w:rsidP="0075754A">
      <w:pPr>
        <w:pStyle w:val="Textoindependiente"/>
        <w:spacing w:line="249" w:lineRule="auto"/>
        <w:ind w:left="2080" w:right="1177"/>
        <w:jc w:val="both"/>
      </w:pPr>
    </w:p>
    <w:p w:rsidR="000C4FEA" w:rsidRDefault="0075754A" w:rsidP="000C4FEA">
      <w:pPr>
        <w:pStyle w:val="Textoindependiente"/>
        <w:spacing w:line="249" w:lineRule="auto"/>
        <w:ind w:left="2080" w:right="1177"/>
        <w:jc w:val="both"/>
      </w:pPr>
      <w:r>
        <w:t>Que, con Acta de Calificación de Selección de Ofertas Internacionales de fecha 17 de agosto de 2021,   la  Comisión  de  Revisión  de  Ofertas,   en  mé</w:t>
      </w:r>
      <w:r w:rsidR="000C4FEA">
        <w:t>rito  de  lo  actuado,  DESCALIFICAR,  la propuesta presentado por la empresa AEROMILITEC INC,  en virtud que no cumple con los requisitos de integridad de la oferta, el requerimiento (Especificaciones técnicas requeridas), por parte del IGM  para la “ADQUISICIÓN</w:t>
      </w:r>
      <w:r w:rsidR="000C4FEA">
        <w:rPr>
          <w:spacing w:val="31"/>
        </w:rPr>
        <w:t xml:space="preserve"> </w:t>
      </w:r>
      <w:r w:rsidR="000C4FEA">
        <w:t>DEL</w:t>
      </w:r>
      <w:r w:rsidR="000C4FEA">
        <w:rPr>
          <w:spacing w:val="31"/>
        </w:rPr>
        <w:t xml:space="preserve"> </w:t>
      </w:r>
      <w:r w:rsidR="000C4FEA">
        <w:t>REPUESTO</w:t>
      </w:r>
      <w:r w:rsidR="000C4FEA">
        <w:rPr>
          <w:spacing w:val="31"/>
        </w:rPr>
        <w:t xml:space="preserve"> </w:t>
      </w:r>
      <w:r w:rsidR="000C4FEA">
        <w:t>FAN</w:t>
      </w:r>
      <w:r w:rsidR="000C4FEA">
        <w:rPr>
          <w:spacing w:val="31"/>
        </w:rPr>
        <w:t xml:space="preserve"> </w:t>
      </w:r>
      <w:r w:rsidR="000C4FEA">
        <w:t>SPEED</w:t>
      </w:r>
      <w:r w:rsidR="000C4FEA">
        <w:rPr>
          <w:spacing w:val="31"/>
        </w:rPr>
        <w:t xml:space="preserve"> </w:t>
      </w:r>
      <w:r w:rsidR="000C4FEA">
        <w:t>INDICATOR</w:t>
      </w:r>
      <w:r w:rsidR="000C4FEA">
        <w:rPr>
          <w:spacing w:val="31"/>
        </w:rPr>
        <w:t xml:space="preserve"> </w:t>
      </w:r>
      <w:r w:rsidR="000C4FEA">
        <w:t>P/N</w:t>
      </w:r>
      <w:r w:rsidR="000C4FEA">
        <w:rPr>
          <w:spacing w:val="31"/>
        </w:rPr>
        <w:t xml:space="preserve"> </w:t>
      </w:r>
      <w:r w:rsidR="000C4FEA">
        <w:t>9912147-35</w:t>
      </w:r>
      <w:r w:rsidR="000C4FEA">
        <w:rPr>
          <w:spacing w:val="31"/>
        </w:rPr>
        <w:t xml:space="preserve"> </w:t>
      </w:r>
      <w:r w:rsidR="000C4FEA">
        <w:t>DEL</w:t>
      </w:r>
      <w:r w:rsidR="000C4FEA">
        <w:rPr>
          <w:spacing w:val="-52"/>
        </w:rPr>
        <w:t xml:space="preserve"> </w:t>
      </w:r>
      <w:r w:rsidR="000C4FEA">
        <w:t>AVIÓN</w:t>
      </w:r>
      <w:r w:rsidR="000C4FEA">
        <w:tab/>
        <w:t xml:space="preserve">CESSNA CITATION IGM-628, PERTENECIENTE AL </w:t>
      </w:r>
      <w:r w:rsidR="000C4FEA">
        <w:rPr>
          <w:spacing w:val="-1"/>
        </w:rPr>
        <w:t>INSTITUTO</w:t>
      </w:r>
      <w:r w:rsidR="000C4FEA">
        <w:rPr>
          <w:spacing w:val="-52"/>
        </w:rPr>
        <w:t xml:space="preserve"> </w:t>
      </w:r>
      <w:r w:rsidR="000C4FEA">
        <w:t xml:space="preserve">GEOGRÁFICO MILITAR”, </w:t>
      </w:r>
    </w:p>
    <w:p w:rsidR="000C4FEA" w:rsidRDefault="000C4FEA" w:rsidP="000C4FEA">
      <w:pPr>
        <w:pStyle w:val="Textoindependiente"/>
        <w:spacing w:line="249" w:lineRule="auto"/>
        <w:ind w:left="2080" w:right="1177"/>
        <w:jc w:val="both"/>
      </w:pPr>
    </w:p>
    <w:p w:rsidR="00EF145D" w:rsidRDefault="000C4FEA" w:rsidP="000C4FEA">
      <w:pPr>
        <w:pStyle w:val="Textoindependiente"/>
        <w:spacing w:line="249" w:lineRule="auto"/>
        <w:ind w:left="2080" w:right="1177"/>
        <w:jc w:val="both"/>
      </w:pPr>
      <w:r>
        <w:t>Que, según Informe de fecha 17 de agosto</w:t>
      </w:r>
      <w:r w:rsidR="00162B71">
        <w:t xml:space="preserve"> de 2021, la Comisión de Revisión de Ofertas,</w:t>
      </w:r>
      <w:r w:rsidR="00162B71">
        <w:rPr>
          <w:spacing w:val="1"/>
        </w:rPr>
        <w:t xml:space="preserve"> </w:t>
      </w:r>
      <w:r w:rsidR="00162B71">
        <w:t>recomendó</w:t>
      </w:r>
      <w:r w:rsidR="00162B71">
        <w:rPr>
          <w:spacing w:val="52"/>
        </w:rPr>
        <w:t xml:space="preserve"> </w:t>
      </w:r>
      <w:r w:rsidR="00162B71">
        <w:t>al</w:t>
      </w:r>
      <w:r w:rsidR="00162B71">
        <w:rPr>
          <w:spacing w:val="52"/>
        </w:rPr>
        <w:t xml:space="preserve"> </w:t>
      </w:r>
      <w:r w:rsidR="00162B71">
        <w:t>señor</w:t>
      </w:r>
      <w:r w:rsidR="00162B71">
        <w:rPr>
          <w:spacing w:val="52"/>
        </w:rPr>
        <w:t xml:space="preserve"> </w:t>
      </w:r>
      <w:r w:rsidR="00162B71">
        <w:t>Director</w:t>
      </w:r>
      <w:r w:rsidR="00162B71">
        <w:rPr>
          <w:spacing w:val="54"/>
        </w:rPr>
        <w:t xml:space="preserve"> </w:t>
      </w:r>
      <w:r w:rsidR="00162B71">
        <w:t>del</w:t>
      </w:r>
      <w:r w:rsidR="00162B71">
        <w:rPr>
          <w:spacing w:val="52"/>
        </w:rPr>
        <w:t xml:space="preserve"> </w:t>
      </w:r>
      <w:r w:rsidR="00162B71">
        <w:t>IGM,</w:t>
      </w:r>
      <w:r w:rsidR="00162B71">
        <w:rPr>
          <w:spacing w:val="52"/>
        </w:rPr>
        <w:t xml:space="preserve"> </w:t>
      </w:r>
      <w:r w:rsidR="00162B71">
        <w:t>declarar</w:t>
      </w:r>
      <w:r w:rsidR="00162B71">
        <w:rPr>
          <w:spacing w:val="52"/>
        </w:rPr>
        <w:t xml:space="preserve"> </w:t>
      </w:r>
      <w:r w:rsidR="00162B71">
        <w:t>desierto</w:t>
      </w:r>
      <w:r w:rsidR="00162B71">
        <w:rPr>
          <w:spacing w:val="52"/>
        </w:rPr>
        <w:t xml:space="preserve"> </w:t>
      </w:r>
      <w:r>
        <w:rPr>
          <w:spacing w:val="52"/>
        </w:rPr>
        <w:t xml:space="preserve">el proceso </w:t>
      </w:r>
      <w:r w:rsidR="00162B71">
        <w:rPr>
          <w:spacing w:val="52"/>
        </w:rPr>
        <w:t xml:space="preserve"> </w:t>
      </w:r>
      <w:r w:rsidR="00162B71">
        <w:t>“ADQUISICIÓN</w:t>
      </w:r>
      <w:r w:rsidR="00162B71">
        <w:rPr>
          <w:spacing w:val="51"/>
        </w:rPr>
        <w:t xml:space="preserve"> </w:t>
      </w:r>
      <w:r w:rsidR="00162B71">
        <w:t>DEL</w:t>
      </w:r>
      <w:r w:rsidR="00162B71">
        <w:rPr>
          <w:spacing w:val="51"/>
        </w:rPr>
        <w:t xml:space="preserve"> </w:t>
      </w:r>
      <w:r w:rsidR="00162B71">
        <w:t>REPUESTO</w:t>
      </w:r>
      <w:r w:rsidR="00162B71">
        <w:rPr>
          <w:spacing w:val="52"/>
        </w:rPr>
        <w:t xml:space="preserve"> </w:t>
      </w:r>
      <w:r w:rsidR="00162B71">
        <w:t>FAN</w:t>
      </w:r>
      <w:r w:rsidR="00162B71">
        <w:rPr>
          <w:spacing w:val="51"/>
        </w:rPr>
        <w:t xml:space="preserve"> </w:t>
      </w:r>
      <w:r w:rsidR="00162B71">
        <w:t>SPEED</w:t>
      </w:r>
      <w:r w:rsidR="00162B71">
        <w:rPr>
          <w:spacing w:val="51"/>
        </w:rPr>
        <w:t xml:space="preserve"> </w:t>
      </w:r>
      <w:r w:rsidR="00162B71">
        <w:t>INDICA</w:t>
      </w:r>
      <w:r w:rsidR="00162B71">
        <w:t>TOR</w:t>
      </w:r>
      <w:r w:rsidR="00162B71">
        <w:rPr>
          <w:spacing w:val="52"/>
        </w:rPr>
        <w:t xml:space="preserve"> </w:t>
      </w:r>
      <w:r w:rsidR="00162B71">
        <w:t>P/N</w:t>
      </w:r>
      <w:r w:rsidR="00162B71">
        <w:rPr>
          <w:spacing w:val="-53"/>
        </w:rPr>
        <w:t xml:space="preserve"> </w:t>
      </w:r>
      <w:r w:rsidR="00162B71">
        <w:t>9912147-35</w:t>
      </w:r>
      <w:r w:rsidR="00162B71">
        <w:rPr>
          <w:spacing w:val="21"/>
        </w:rPr>
        <w:t xml:space="preserve"> </w:t>
      </w:r>
      <w:r w:rsidR="00162B71">
        <w:t>DEL</w:t>
      </w:r>
      <w:r w:rsidR="00162B71">
        <w:rPr>
          <w:spacing w:val="21"/>
        </w:rPr>
        <w:t xml:space="preserve"> </w:t>
      </w:r>
      <w:r w:rsidR="00162B71">
        <w:t>AVIÓN</w:t>
      </w:r>
      <w:r w:rsidR="00162B71">
        <w:rPr>
          <w:spacing w:val="21"/>
        </w:rPr>
        <w:t xml:space="preserve"> </w:t>
      </w:r>
      <w:r w:rsidR="00162B71">
        <w:t>CESSNA</w:t>
      </w:r>
      <w:r w:rsidR="00162B71">
        <w:rPr>
          <w:spacing w:val="21"/>
        </w:rPr>
        <w:t xml:space="preserve"> </w:t>
      </w:r>
      <w:r w:rsidR="00162B71">
        <w:t>CITATION</w:t>
      </w:r>
      <w:r w:rsidR="00162B71">
        <w:rPr>
          <w:spacing w:val="21"/>
        </w:rPr>
        <w:t xml:space="preserve"> </w:t>
      </w:r>
      <w:r w:rsidR="00162B71">
        <w:t>IGM-628,</w:t>
      </w:r>
      <w:r w:rsidR="00162B71">
        <w:rPr>
          <w:spacing w:val="21"/>
        </w:rPr>
        <w:t xml:space="preserve"> </w:t>
      </w:r>
      <w:r w:rsidR="00162B71">
        <w:t>PERTENECIENTE</w:t>
      </w:r>
      <w:r w:rsidR="00162B71">
        <w:rPr>
          <w:spacing w:val="21"/>
        </w:rPr>
        <w:t xml:space="preserve"> </w:t>
      </w:r>
      <w:r w:rsidR="00162B71">
        <w:t>AL</w:t>
      </w:r>
    </w:p>
    <w:p w:rsidR="000C4FEA" w:rsidRDefault="00162B71" w:rsidP="000C4FEA">
      <w:pPr>
        <w:pStyle w:val="Textoindependiente"/>
        <w:spacing w:before="4" w:line="249" w:lineRule="auto"/>
        <w:ind w:left="2080" w:right="1177"/>
        <w:jc w:val="both"/>
      </w:pPr>
      <w:r>
        <w:t>INSTITUTO</w:t>
      </w:r>
      <w:r>
        <w:rPr>
          <w:spacing w:val="1"/>
        </w:rPr>
        <w:t xml:space="preserve"> </w:t>
      </w:r>
      <w:r>
        <w:t>GEOGRÁFICO</w:t>
      </w:r>
      <w:r>
        <w:rPr>
          <w:spacing w:val="1"/>
        </w:rPr>
        <w:t xml:space="preserve"> </w:t>
      </w:r>
      <w:r>
        <w:t>MILITAR</w:t>
      </w:r>
      <w:r>
        <w:t>",</w:t>
      </w:r>
      <w:r>
        <w:rPr>
          <w:spacing w:val="1"/>
        </w:rPr>
        <w:t xml:space="preserve"> </w:t>
      </w:r>
      <w:r w:rsidR="000C4FEA">
        <w:rPr>
          <w:spacing w:val="1"/>
        </w:rPr>
        <w:t xml:space="preserve">ya que la propuesta presentada por la empresa </w:t>
      </w:r>
      <w:r w:rsidR="000C4FEA">
        <w:t xml:space="preserve">AEROMILITEC INC, no cumple con los requisitos de integridad de la oferta; </w:t>
      </w:r>
    </w:p>
    <w:p w:rsidR="000C4FEA" w:rsidRDefault="000C4FEA" w:rsidP="000C4FEA">
      <w:pPr>
        <w:pStyle w:val="Textoindependiente"/>
        <w:spacing w:before="4" w:line="249" w:lineRule="auto"/>
        <w:ind w:left="2080" w:right="1177"/>
        <w:jc w:val="both"/>
      </w:pPr>
    </w:p>
    <w:p w:rsidR="000C4FEA" w:rsidRDefault="000C4FEA" w:rsidP="00E10088">
      <w:pPr>
        <w:pStyle w:val="Textoindependiente"/>
        <w:spacing w:before="4" w:line="249" w:lineRule="auto"/>
        <w:ind w:left="2080" w:right="1177"/>
        <w:jc w:val="both"/>
      </w:pPr>
      <w:r>
        <w:t>Que, de conformidad con lo señalado en el literal a), del artículo 12, de la Ley de la Cartografía</w:t>
      </w:r>
      <w:r w:rsidR="00E10088">
        <w:t xml:space="preserve"> </w:t>
      </w:r>
      <w:r>
        <w:t>Nacional, el Director es el representante legal del Instituto Geográfico Militar;</w:t>
      </w:r>
    </w:p>
    <w:p w:rsidR="00EF145D" w:rsidRDefault="00EF145D">
      <w:pPr>
        <w:pStyle w:val="Textoindependiente"/>
        <w:spacing w:before="5"/>
        <w:rPr>
          <w:sz w:val="23"/>
        </w:rPr>
      </w:pPr>
    </w:p>
    <w:p w:rsidR="00EF145D" w:rsidRDefault="00EF145D">
      <w:pPr>
        <w:pStyle w:val="Textoindependiente"/>
        <w:spacing w:before="1"/>
        <w:rPr>
          <w:sz w:val="23"/>
        </w:rPr>
      </w:pPr>
    </w:p>
    <w:p w:rsidR="00EF145D" w:rsidRDefault="00162B71" w:rsidP="000C4FEA">
      <w:pPr>
        <w:ind w:left="2080"/>
      </w:pPr>
      <w:r>
        <w:rPr>
          <w:b/>
        </w:rPr>
        <w:t xml:space="preserve">EN EJERCICIO </w:t>
      </w:r>
      <w:r>
        <w:t>de las facultades legales</w:t>
      </w:r>
      <w:r w:rsidR="000C4FEA">
        <w:t>,</w:t>
      </w:r>
    </w:p>
    <w:p w:rsidR="000C4FEA" w:rsidRDefault="000C4FEA" w:rsidP="000C4FEA">
      <w:pPr>
        <w:ind w:left="2080"/>
        <w:rPr>
          <w:b/>
          <w:sz w:val="28"/>
        </w:rPr>
      </w:pPr>
    </w:p>
    <w:p w:rsidR="00EF145D" w:rsidRDefault="00162B71">
      <w:pPr>
        <w:pStyle w:val="Heading1"/>
        <w:spacing w:before="98"/>
        <w:ind w:left="3477" w:right="2577"/>
      </w:pPr>
      <w:r>
        <w:t>RESUELVE:</w:t>
      </w:r>
    </w:p>
    <w:p w:rsidR="00EF145D" w:rsidRDefault="00EF145D">
      <w:pPr>
        <w:pStyle w:val="Textoindependiente"/>
        <w:rPr>
          <w:b/>
          <w:sz w:val="24"/>
        </w:rPr>
      </w:pPr>
    </w:p>
    <w:p w:rsidR="00EF145D" w:rsidRDefault="00EF145D">
      <w:pPr>
        <w:pStyle w:val="Textoindependiente"/>
        <w:spacing w:before="1"/>
        <w:rPr>
          <w:b/>
          <w:sz w:val="19"/>
        </w:rPr>
      </w:pPr>
    </w:p>
    <w:p w:rsidR="00EF145D" w:rsidRDefault="00162B71">
      <w:pPr>
        <w:spacing w:line="249" w:lineRule="auto"/>
        <w:ind w:left="2079" w:right="1177"/>
        <w:jc w:val="both"/>
        <w:rPr>
          <w:b/>
        </w:rPr>
      </w:pPr>
      <w:r>
        <w:rPr>
          <w:b/>
        </w:rPr>
        <w:t>Art. 1.</w:t>
      </w:r>
      <w:r>
        <w:t>- Declarar</w:t>
      </w:r>
      <w:r>
        <w:rPr>
          <w:spacing w:val="1"/>
        </w:rPr>
        <w:t xml:space="preserve"> </w:t>
      </w:r>
      <w:r>
        <w:t>desierto</w:t>
      </w:r>
      <w:r>
        <w:rPr>
          <w:spacing w:val="1"/>
        </w:rPr>
        <w:t xml:space="preserve"> </w:t>
      </w:r>
      <w:r>
        <w:t>el</w:t>
      </w:r>
      <w:r>
        <w:rPr>
          <w:spacing w:val="1"/>
        </w:rPr>
        <w:t xml:space="preserve"> </w:t>
      </w:r>
      <w:r>
        <w:t>proceso</w:t>
      </w:r>
      <w:r>
        <w:rPr>
          <w:spacing w:val="1"/>
        </w:rPr>
        <w:t xml:space="preserve"> </w:t>
      </w:r>
      <w:r>
        <w:t>de</w:t>
      </w:r>
      <w:r>
        <w:rPr>
          <w:spacing w:val="1"/>
        </w:rPr>
        <w:t xml:space="preserve"> </w:t>
      </w:r>
      <w:r>
        <w:t>Se</w:t>
      </w:r>
      <w:r>
        <w:t>lección</w:t>
      </w:r>
      <w:r>
        <w:rPr>
          <w:spacing w:val="1"/>
        </w:rPr>
        <w:t xml:space="preserve"> </w:t>
      </w:r>
      <w:r>
        <w:t>de</w:t>
      </w:r>
      <w:r>
        <w:rPr>
          <w:spacing w:val="1"/>
        </w:rPr>
        <w:t xml:space="preserve"> </w:t>
      </w:r>
      <w:r>
        <w:t>Ofertas</w:t>
      </w:r>
      <w:r>
        <w:rPr>
          <w:spacing w:val="1"/>
        </w:rPr>
        <w:t xml:space="preserve"> </w:t>
      </w:r>
      <w:r>
        <w:t>Internacionales</w:t>
      </w:r>
      <w:r>
        <w:rPr>
          <w:spacing w:val="1"/>
        </w:rPr>
        <w:t xml:space="preserve"> </w:t>
      </w:r>
      <w:r>
        <w:t>para</w:t>
      </w:r>
      <w:r>
        <w:rPr>
          <w:spacing w:val="1"/>
        </w:rPr>
        <w:t xml:space="preserve"> </w:t>
      </w:r>
      <w:r>
        <w:t>la</w:t>
      </w:r>
      <w:r>
        <w:rPr>
          <w:spacing w:val="-52"/>
        </w:rPr>
        <w:t xml:space="preserve"> </w:t>
      </w:r>
      <w:r>
        <w:t>“</w:t>
      </w:r>
      <w:r>
        <w:rPr>
          <w:b/>
        </w:rPr>
        <w:t>ADQUISICIÓN</w:t>
      </w:r>
      <w:r>
        <w:rPr>
          <w:b/>
          <w:spacing w:val="1"/>
        </w:rPr>
        <w:t xml:space="preserve"> </w:t>
      </w:r>
      <w:r>
        <w:rPr>
          <w:b/>
        </w:rPr>
        <w:t>DEL</w:t>
      </w:r>
      <w:r>
        <w:rPr>
          <w:b/>
          <w:spacing w:val="1"/>
        </w:rPr>
        <w:t xml:space="preserve"> </w:t>
      </w:r>
      <w:r>
        <w:rPr>
          <w:b/>
        </w:rPr>
        <w:t>REPUESTO</w:t>
      </w:r>
      <w:r>
        <w:rPr>
          <w:b/>
          <w:spacing w:val="1"/>
        </w:rPr>
        <w:t xml:space="preserve"> </w:t>
      </w:r>
      <w:r>
        <w:rPr>
          <w:b/>
        </w:rPr>
        <w:t>FAN</w:t>
      </w:r>
      <w:r>
        <w:rPr>
          <w:b/>
          <w:spacing w:val="1"/>
        </w:rPr>
        <w:t xml:space="preserve"> </w:t>
      </w:r>
      <w:r>
        <w:rPr>
          <w:b/>
        </w:rPr>
        <w:t>SPEED</w:t>
      </w:r>
      <w:r>
        <w:rPr>
          <w:b/>
          <w:spacing w:val="1"/>
        </w:rPr>
        <w:t xml:space="preserve"> </w:t>
      </w:r>
      <w:r>
        <w:rPr>
          <w:b/>
        </w:rPr>
        <w:t>INDICATOR</w:t>
      </w:r>
      <w:r>
        <w:rPr>
          <w:b/>
          <w:spacing w:val="1"/>
        </w:rPr>
        <w:t xml:space="preserve"> </w:t>
      </w:r>
      <w:r>
        <w:rPr>
          <w:b/>
        </w:rPr>
        <w:t>P/N</w:t>
      </w:r>
      <w:r>
        <w:rPr>
          <w:b/>
          <w:spacing w:val="1"/>
        </w:rPr>
        <w:t xml:space="preserve"> </w:t>
      </w:r>
      <w:r>
        <w:rPr>
          <w:b/>
        </w:rPr>
        <w:t>9912147-35</w:t>
      </w:r>
      <w:r>
        <w:rPr>
          <w:b/>
          <w:spacing w:val="1"/>
        </w:rPr>
        <w:t xml:space="preserve"> </w:t>
      </w:r>
      <w:r>
        <w:rPr>
          <w:b/>
        </w:rPr>
        <w:t>DEL</w:t>
      </w:r>
      <w:r>
        <w:rPr>
          <w:b/>
          <w:spacing w:val="5"/>
        </w:rPr>
        <w:t xml:space="preserve"> </w:t>
      </w:r>
      <w:r>
        <w:rPr>
          <w:b/>
        </w:rPr>
        <w:t>AVIÓN</w:t>
      </w:r>
      <w:r>
        <w:rPr>
          <w:b/>
          <w:spacing w:val="6"/>
        </w:rPr>
        <w:t xml:space="preserve"> </w:t>
      </w:r>
      <w:r>
        <w:rPr>
          <w:b/>
        </w:rPr>
        <w:t>CESSNA</w:t>
      </w:r>
      <w:r>
        <w:rPr>
          <w:b/>
          <w:spacing w:val="6"/>
        </w:rPr>
        <w:t xml:space="preserve"> </w:t>
      </w:r>
      <w:r>
        <w:rPr>
          <w:b/>
        </w:rPr>
        <w:t>CITATION</w:t>
      </w:r>
      <w:r>
        <w:rPr>
          <w:b/>
          <w:spacing w:val="5"/>
        </w:rPr>
        <w:t xml:space="preserve"> </w:t>
      </w:r>
      <w:r>
        <w:rPr>
          <w:b/>
        </w:rPr>
        <w:t>IGM-628,</w:t>
      </w:r>
      <w:r>
        <w:rPr>
          <w:b/>
          <w:spacing w:val="6"/>
        </w:rPr>
        <w:t xml:space="preserve"> </w:t>
      </w:r>
      <w:r>
        <w:rPr>
          <w:b/>
        </w:rPr>
        <w:t>PERTENECIENTE</w:t>
      </w:r>
      <w:r>
        <w:rPr>
          <w:b/>
          <w:spacing w:val="6"/>
        </w:rPr>
        <w:t xml:space="preserve"> </w:t>
      </w:r>
      <w:r>
        <w:rPr>
          <w:b/>
        </w:rPr>
        <w:t>AL</w:t>
      </w:r>
      <w:r>
        <w:rPr>
          <w:b/>
          <w:spacing w:val="5"/>
        </w:rPr>
        <w:t xml:space="preserve"> </w:t>
      </w:r>
      <w:r>
        <w:rPr>
          <w:b/>
        </w:rPr>
        <w:t>INSTITUTO</w:t>
      </w:r>
    </w:p>
    <w:p w:rsidR="00EF145D" w:rsidRDefault="00162B71">
      <w:pPr>
        <w:pStyle w:val="Textoindependiente"/>
        <w:spacing w:before="2" w:line="249" w:lineRule="auto"/>
        <w:ind w:left="2079" w:right="1177"/>
        <w:jc w:val="both"/>
      </w:pPr>
      <w:r>
        <w:rPr>
          <w:b/>
        </w:rPr>
        <w:t>GEOGRÁFICO</w:t>
      </w:r>
      <w:r>
        <w:rPr>
          <w:b/>
          <w:spacing w:val="49"/>
        </w:rPr>
        <w:t xml:space="preserve"> </w:t>
      </w:r>
      <w:r>
        <w:rPr>
          <w:b/>
        </w:rPr>
        <w:t>MILITAR</w:t>
      </w:r>
      <w:r>
        <w:t>”,</w:t>
      </w:r>
      <w:r>
        <w:rPr>
          <w:spacing w:val="50"/>
        </w:rPr>
        <w:t xml:space="preserve"> </w:t>
      </w:r>
      <w:r>
        <w:t>signado</w:t>
      </w:r>
      <w:r>
        <w:rPr>
          <w:spacing w:val="50"/>
        </w:rPr>
        <w:t xml:space="preserve"> </w:t>
      </w:r>
      <w:r>
        <w:t>como</w:t>
      </w:r>
      <w:r>
        <w:rPr>
          <w:spacing w:val="49"/>
        </w:rPr>
        <w:t xml:space="preserve"> </w:t>
      </w:r>
      <w:r w:rsidR="000C4FEA">
        <w:t>SOBYS-INT-004</w:t>
      </w:r>
      <w:r>
        <w:t>-2021,</w:t>
      </w:r>
      <w:r>
        <w:rPr>
          <w:spacing w:val="50"/>
        </w:rPr>
        <w:t xml:space="preserve"> </w:t>
      </w:r>
      <w:r>
        <w:t>de</w:t>
      </w:r>
      <w:r>
        <w:rPr>
          <w:spacing w:val="50"/>
        </w:rPr>
        <w:t xml:space="preserve"> </w:t>
      </w:r>
      <w:r>
        <w:t>conformidad</w:t>
      </w:r>
      <w:r>
        <w:rPr>
          <w:spacing w:val="-53"/>
        </w:rPr>
        <w:t xml:space="preserve"> </w:t>
      </w:r>
      <w:r>
        <w:t>con lo dispuesto en el artículo 33</w:t>
      </w:r>
      <w:r>
        <w:rPr>
          <w:spacing w:val="55"/>
        </w:rPr>
        <w:t xml:space="preserve"> </w:t>
      </w:r>
      <w:r>
        <w:t>literal</w:t>
      </w:r>
      <w:r>
        <w:rPr>
          <w:spacing w:val="55"/>
        </w:rPr>
        <w:t xml:space="preserve"> </w:t>
      </w:r>
      <w:r>
        <w:t>b,</w:t>
      </w:r>
      <w:r>
        <w:rPr>
          <w:spacing w:val="55"/>
        </w:rPr>
        <w:t xml:space="preserve"> </w:t>
      </w:r>
      <w:r>
        <w:t>de</w:t>
      </w:r>
      <w:r>
        <w:rPr>
          <w:spacing w:val="55"/>
        </w:rPr>
        <w:t xml:space="preserve"> </w:t>
      </w:r>
      <w:r>
        <w:t>la</w:t>
      </w:r>
      <w:r>
        <w:rPr>
          <w:spacing w:val="55"/>
        </w:rPr>
        <w:t xml:space="preserve"> </w:t>
      </w:r>
      <w:r>
        <w:t>Ley</w:t>
      </w:r>
      <w:r>
        <w:rPr>
          <w:spacing w:val="55"/>
        </w:rPr>
        <w:t xml:space="preserve"> </w:t>
      </w:r>
      <w:r>
        <w:t>Orgánica</w:t>
      </w:r>
      <w:r>
        <w:rPr>
          <w:spacing w:val="55"/>
        </w:rPr>
        <w:t xml:space="preserve"> </w:t>
      </w:r>
      <w:r>
        <w:t>del Sistema Nacional</w:t>
      </w:r>
      <w:r>
        <w:rPr>
          <w:spacing w:val="1"/>
        </w:rPr>
        <w:t xml:space="preserve"> </w:t>
      </w:r>
      <w:r>
        <w:t>de</w:t>
      </w:r>
      <w:r>
        <w:rPr>
          <w:spacing w:val="1"/>
        </w:rPr>
        <w:t xml:space="preserve"> </w:t>
      </w:r>
      <w:r>
        <w:t>Contratación</w:t>
      </w:r>
      <w:r>
        <w:rPr>
          <w:spacing w:val="1"/>
        </w:rPr>
        <w:t xml:space="preserve"> </w:t>
      </w:r>
      <w:r>
        <w:t>Pública,</w:t>
      </w:r>
      <w:r>
        <w:rPr>
          <w:spacing w:val="1"/>
        </w:rPr>
        <w:t xml:space="preserve"> </w:t>
      </w:r>
      <w:r>
        <w:t>por</w:t>
      </w:r>
      <w:r>
        <w:rPr>
          <w:spacing w:val="1"/>
        </w:rPr>
        <w:t xml:space="preserve"> </w:t>
      </w:r>
      <w:r>
        <w:t>haber</w:t>
      </w:r>
      <w:r>
        <w:rPr>
          <w:spacing w:val="1"/>
        </w:rPr>
        <w:t xml:space="preserve"> </w:t>
      </w:r>
      <w:r>
        <w:t>sido</w:t>
      </w:r>
      <w:r>
        <w:rPr>
          <w:spacing w:val="1"/>
        </w:rPr>
        <w:t xml:space="preserve"> </w:t>
      </w:r>
      <w:r>
        <w:t>inhabilitadas</w:t>
      </w:r>
      <w:r>
        <w:rPr>
          <w:spacing w:val="1"/>
        </w:rPr>
        <w:t xml:space="preserve"> </w:t>
      </w:r>
      <w:r>
        <w:t>todas</w:t>
      </w:r>
      <w:r>
        <w:rPr>
          <w:spacing w:val="1"/>
        </w:rPr>
        <w:t xml:space="preserve"> </w:t>
      </w:r>
      <w:r>
        <w:t>las</w:t>
      </w:r>
      <w:r>
        <w:rPr>
          <w:spacing w:val="1"/>
        </w:rPr>
        <w:t xml:space="preserve"> </w:t>
      </w:r>
      <w:r>
        <w:t>ofertas</w:t>
      </w:r>
      <w:r>
        <w:rPr>
          <w:spacing w:val="1"/>
        </w:rPr>
        <w:t xml:space="preserve"> </w:t>
      </w:r>
      <w:r>
        <w:t>o</w:t>
      </w:r>
      <w:r>
        <w:rPr>
          <w:spacing w:val="1"/>
        </w:rPr>
        <w:t xml:space="preserve"> </w:t>
      </w:r>
      <w:r>
        <w:t>la</w:t>
      </w:r>
      <w:r>
        <w:rPr>
          <w:spacing w:val="1"/>
        </w:rPr>
        <w:t xml:space="preserve"> </w:t>
      </w:r>
      <w:r>
        <w:t>única</w:t>
      </w:r>
      <w:r>
        <w:rPr>
          <w:spacing w:val="1"/>
        </w:rPr>
        <w:t xml:space="preserve"> </w:t>
      </w:r>
      <w:r>
        <w:t>presentada, de conformidad con la ley.</w:t>
      </w:r>
    </w:p>
    <w:p w:rsidR="00EF145D" w:rsidRDefault="00EF145D">
      <w:pPr>
        <w:pStyle w:val="Textoindependiente"/>
        <w:spacing w:before="3"/>
        <w:rPr>
          <w:sz w:val="23"/>
        </w:rPr>
      </w:pPr>
    </w:p>
    <w:p w:rsidR="00EF145D" w:rsidRDefault="000C4FEA">
      <w:pPr>
        <w:pStyle w:val="Textoindependiente"/>
        <w:spacing w:before="201" w:line="249" w:lineRule="auto"/>
        <w:ind w:left="2079" w:right="1177"/>
        <w:jc w:val="both"/>
      </w:pPr>
      <w:r>
        <w:rPr>
          <w:b/>
        </w:rPr>
        <w:t>Art. 2</w:t>
      </w:r>
      <w:r w:rsidR="00162B71">
        <w:rPr>
          <w:b/>
        </w:rPr>
        <w:t xml:space="preserve">.- </w:t>
      </w:r>
      <w:r w:rsidR="00162B71">
        <w:t>Disponer a la Gestión de Servicios Institucionales, la publicación de la presente</w:t>
      </w:r>
      <w:r w:rsidR="00162B71">
        <w:rPr>
          <w:spacing w:val="1"/>
        </w:rPr>
        <w:t xml:space="preserve"> </w:t>
      </w:r>
      <w:r w:rsidR="00162B71">
        <w:t>Resolución y demás docum</w:t>
      </w:r>
      <w:r w:rsidR="00162B71">
        <w:t>entos del proceso, a través del Portal del SERCOP, IGM y del</w:t>
      </w:r>
      <w:r w:rsidR="00162B71">
        <w:rPr>
          <w:spacing w:val="1"/>
        </w:rPr>
        <w:t xml:space="preserve"> </w:t>
      </w:r>
      <w:r w:rsidR="00162B71">
        <w:t>IPGH.</w:t>
      </w:r>
    </w:p>
    <w:p w:rsidR="00EF145D" w:rsidRDefault="00EF145D">
      <w:pPr>
        <w:pStyle w:val="Textoindependiente"/>
        <w:spacing w:before="3"/>
        <w:rPr>
          <w:sz w:val="23"/>
        </w:rPr>
      </w:pPr>
    </w:p>
    <w:p w:rsidR="00EF145D" w:rsidRDefault="00162B71">
      <w:pPr>
        <w:pStyle w:val="Textoindependiente"/>
        <w:ind w:left="2079"/>
        <w:jc w:val="both"/>
      </w:pPr>
      <w:r>
        <w:rPr>
          <w:b/>
        </w:rPr>
        <w:t xml:space="preserve">Art. 8.- </w:t>
      </w:r>
      <w:r>
        <w:t>La presente resolución entrará en vigencia a partir de la fecha de suscripción.</w:t>
      </w:r>
    </w:p>
    <w:p w:rsidR="00EF145D" w:rsidRDefault="00EF145D">
      <w:pPr>
        <w:pStyle w:val="Textoindependiente"/>
        <w:spacing w:before="10"/>
        <w:rPr>
          <w:sz w:val="23"/>
        </w:rPr>
      </w:pPr>
    </w:p>
    <w:p w:rsidR="00EF145D" w:rsidRDefault="00162B71" w:rsidP="000C4FEA">
      <w:pPr>
        <w:pStyle w:val="Heading1"/>
        <w:spacing w:before="0"/>
        <w:ind w:left="2079" w:right="0"/>
        <w:jc w:val="both"/>
      </w:pPr>
      <w:r>
        <w:t>COMUNÍQUESE</w:t>
      </w:r>
      <w:r>
        <w:rPr>
          <w:spacing w:val="-1"/>
        </w:rPr>
        <w:t xml:space="preserve"> </w:t>
      </w:r>
      <w:r w:rsidR="000C4FEA">
        <w:t>Y CÚMPLASE.</w:t>
      </w:r>
    </w:p>
    <w:p w:rsidR="000C4FEA" w:rsidRPr="000C4FEA" w:rsidRDefault="000C4FEA" w:rsidP="000C4FEA">
      <w:pPr>
        <w:pStyle w:val="Heading1"/>
        <w:spacing w:before="0"/>
        <w:ind w:left="2079" w:right="0"/>
        <w:jc w:val="both"/>
        <w:sectPr w:rsidR="000C4FEA" w:rsidRPr="000C4FEA" w:rsidSect="00302017">
          <w:pgSz w:w="11900" w:h="16840"/>
          <w:pgMar w:top="1134" w:right="520" w:bottom="1000" w:left="180" w:header="377" w:footer="804" w:gutter="0"/>
          <w:cols w:space="720"/>
        </w:sectPr>
      </w:pPr>
    </w:p>
    <w:p w:rsidR="00EF145D" w:rsidRDefault="00EF145D">
      <w:pPr>
        <w:pStyle w:val="Textoindependiente"/>
        <w:rPr>
          <w:sz w:val="20"/>
        </w:rPr>
      </w:pPr>
    </w:p>
    <w:p w:rsidR="00EF145D" w:rsidRDefault="00EF145D">
      <w:pPr>
        <w:pStyle w:val="Textoindependiente"/>
        <w:rPr>
          <w:sz w:val="20"/>
        </w:rPr>
      </w:pPr>
    </w:p>
    <w:p w:rsidR="00EF145D" w:rsidRDefault="00EF145D">
      <w:pPr>
        <w:pStyle w:val="Textoindependiente"/>
        <w:rPr>
          <w:sz w:val="20"/>
        </w:rPr>
      </w:pPr>
    </w:p>
    <w:p w:rsidR="00EF145D" w:rsidRDefault="00EF145D">
      <w:pPr>
        <w:pStyle w:val="Textoindependiente"/>
        <w:rPr>
          <w:sz w:val="20"/>
        </w:rPr>
      </w:pPr>
    </w:p>
    <w:p w:rsidR="00EF145D" w:rsidRDefault="00EF145D" w:rsidP="000C4FEA">
      <w:pPr>
        <w:spacing w:before="95"/>
        <w:rPr>
          <w:rFonts w:ascii="Arial"/>
          <w:i/>
          <w:sz w:val="16"/>
        </w:rPr>
      </w:pPr>
    </w:p>
    <w:sectPr w:rsidR="00EF145D" w:rsidSect="000C4FEA">
      <w:headerReference w:type="default" r:id="rId17"/>
      <w:footerReference w:type="default" r:id="rId18"/>
      <w:type w:val="continuous"/>
      <w:pgSz w:w="11900" w:h="16840"/>
      <w:pgMar w:top="1241" w:right="520" w:bottom="1000" w:left="180" w:header="720" w:footer="720" w:gutter="0"/>
      <w:cols w:num="2" w:space="720" w:equalWidth="0">
        <w:col w:w="2389" w:space="8381"/>
        <w:col w:w="43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B71" w:rsidRDefault="00162B71" w:rsidP="00EF145D">
      <w:r>
        <w:separator/>
      </w:r>
    </w:p>
  </w:endnote>
  <w:endnote w:type="continuationSeparator" w:id="0">
    <w:p w:rsidR="00162B71" w:rsidRDefault="00162B71" w:rsidP="00EF1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5D" w:rsidRDefault="00EF145D">
    <w:pPr>
      <w:pStyle w:val="Textoindependiente"/>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5D" w:rsidRDefault="00EF145D">
    <w:pPr>
      <w:pStyle w:val="Textoindependiente"/>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B71" w:rsidRDefault="00162B71" w:rsidP="00EF145D">
      <w:r>
        <w:separator/>
      </w:r>
    </w:p>
  </w:footnote>
  <w:footnote w:type="continuationSeparator" w:id="0">
    <w:p w:rsidR="00162B71" w:rsidRDefault="00162B71" w:rsidP="00EF1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5D" w:rsidRDefault="00EF145D">
    <w:pPr>
      <w:pStyle w:val="Textoindependiente"/>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5D" w:rsidRDefault="00EF145D">
    <w:pPr>
      <w:pStyle w:val="Textoindependiente"/>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9416B"/>
    <w:multiLevelType w:val="hybridMultilevel"/>
    <w:tmpl w:val="ED46506C"/>
    <w:lvl w:ilvl="0" w:tplc="ADAAD318">
      <w:numFmt w:val="bullet"/>
      <w:lvlText w:val="-"/>
      <w:lvlJc w:val="left"/>
      <w:pPr>
        <w:ind w:left="2626" w:hanging="107"/>
      </w:pPr>
      <w:rPr>
        <w:rFonts w:ascii="Times New Roman" w:eastAsia="Times New Roman" w:hAnsi="Times New Roman" w:cs="Times New Roman" w:hint="default"/>
        <w:w w:val="101"/>
        <w:sz w:val="18"/>
        <w:szCs w:val="18"/>
        <w:lang w:val="es-ES" w:eastAsia="en-US" w:bidi="ar-SA"/>
      </w:rPr>
    </w:lvl>
    <w:lvl w:ilvl="1" w:tplc="EA2AE06A">
      <w:numFmt w:val="bullet"/>
      <w:lvlText w:val="•"/>
      <w:lvlJc w:val="left"/>
      <w:pPr>
        <w:ind w:left="3478" w:hanging="107"/>
      </w:pPr>
      <w:rPr>
        <w:rFonts w:hint="default"/>
        <w:lang w:val="es-ES" w:eastAsia="en-US" w:bidi="ar-SA"/>
      </w:rPr>
    </w:lvl>
    <w:lvl w:ilvl="2" w:tplc="FEA48DAE">
      <w:numFmt w:val="bullet"/>
      <w:lvlText w:val="•"/>
      <w:lvlJc w:val="left"/>
      <w:pPr>
        <w:ind w:left="4336" w:hanging="107"/>
      </w:pPr>
      <w:rPr>
        <w:rFonts w:hint="default"/>
        <w:lang w:val="es-ES" w:eastAsia="en-US" w:bidi="ar-SA"/>
      </w:rPr>
    </w:lvl>
    <w:lvl w:ilvl="3" w:tplc="D6EEE050">
      <w:numFmt w:val="bullet"/>
      <w:lvlText w:val="•"/>
      <w:lvlJc w:val="left"/>
      <w:pPr>
        <w:ind w:left="5194" w:hanging="107"/>
      </w:pPr>
      <w:rPr>
        <w:rFonts w:hint="default"/>
        <w:lang w:val="es-ES" w:eastAsia="en-US" w:bidi="ar-SA"/>
      </w:rPr>
    </w:lvl>
    <w:lvl w:ilvl="4" w:tplc="FCE8F07A">
      <w:numFmt w:val="bullet"/>
      <w:lvlText w:val="•"/>
      <w:lvlJc w:val="left"/>
      <w:pPr>
        <w:ind w:left="6052" w:hanging="107"/>
      </w:pPr>
      <w:rPr>
        <w:rFonts w:hint="default"/>
        <w:lang w:val="es-ES" w:eastAsia="en-US" w:bidi="ar-SA"/>
      </w:rPr>
    </w:lvl>
    <w:lvl w:ilvl="5" w:tplc="3EA2445C">
      <w:numFmt w:val="bullet"/>
      <w:lvlText w:val="•"/>
      <w:lvlJc w:val="left"/>
      <w:pPr>
        <w:ind w:left="6910" w:hanging="107"/>
      </w:pPr>
      <w:rPr>
        <w:rFonts w:hint="default"/>
        <w:lang w:val="es-ES" w:eastAsia="en-US" w:bidi="ar-SA"/>
      </w:rPr>
    </w:lvl>
    <w:lvl w:ilvl="6" w:tplc="FFCA8726">
      <w:numFmt w:val="bullet"/>
      <w:lvlText w:val="•"/>
      <w:lvlJc w:val="left"/>
      <w:pPr>
        <w:ind w:left="7768" w:hanging="107"/>
      </w:pPr>
      <w:rPr>
        <w:rFonts w:hint="default"/>
        <w:lang w:val="es-ES" w:eastAsia="en-US" w:bidi="ar-SA"/>
      </w:rPr>
    </w:lvl>
    <w:lvl w:ilvl="7" w:tplc="5046F1D4">
      <w:numFmt w:val="bullet"/>
      <w:lvlText w:val="•"/>
      <w:lvlJc w:val="left"/>
      <w:pPr>
        <w:ind w:left="8626" w:hanging="107"/>
      </w:pPr>
      <w:rPr>
        <w:rFonts w:hint="default"/>
        <w:lang w:val="es-ES" w:eastAsia="en-US" w:bidi="ar-SA"/>
      </w:rPr>
    </w:lvl>
    <w:lvl w:ilvl="8" w:tplc="D118100C">
      <w:numFmt w:val="bullet"/>
      <w:lvlText w:val="•"/>
      <w:lvlJc w:val="left"/>
      <w:pPr>
        <w:ind w:left="9484" w:hanging="107"/>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shapeLayoutLikeWW8/>
  </w:compat>
  <w:rsids>
    <w:rsidRoot w:val="00EF145D"/>
    <w:rsid w:val="000C4FEA"/>
    <w:rsid w:val="00162B71"/>
    <w:rsid w:val="00216E26"/>
    <w:rsid w:val="00302017"/>
    <w:rsid w:val="00687E6A"/>
    <w:rsid w:val="0075754A"/>
    <w:rsid w:val="00D10F9F"/>
    <w:rsid w:val="00E10088"/>
    <w:rsid w:val="00E2407E"/>
    <w:rsid w:val="00EF145D"/>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145D"/>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EF145D"/>
    <w:tblPr>
      <w:tblInd w:w="0" w:type="dxa"/>
      <w:tblCellMar>
        <w:top w:w="0" w:type="dxa"/>
        <w:left w:w="0" w:type="dxa"/>
        <w:bottom w:w="0" w:type="dxa"/>
        <w:right w:w="0" w:type="dxa"/>
      </w:tblCellMar>
    </w:tblPr>
  </w:style>
  <w:style w:type="paragraph" w:styleId="Textoindependiente">
    <w:name w:val="Body Text"/>
    <w:basedOn w:val="Normal"/>
    <w:uiPriority w:val="1"/>
    <w:qFormat/>
    <w:rsid w:val="00EF145D"/>
  </w:style>
  <w:style w:type="paragraph" w:customStyle="1" w:styleId="Heading1">
    <w:name w:val="Heading 1"/>
    <w:basedOn w:val="Normal"/>
    <w:uiPriority w:val="1"/>
    <w:qFormat/>
    <w:rsid w:val="00EF145D"/>
    <w:pPr>
      <w:spacing w:before="10"/>
      <w:ind w:right="18"/>
      <w:jc w:val="center"/>
      <w:outlineLvl w:val="1"/>
    </w:pPr>
    <w:rPr>
      <w:b/>
      <w:bCs/>
    </w:rPr>
  </w:style>
  <w:style w:type="paragraph" w:styleId="Prrafodelista">
    <w:name w:val="List Paragraph"/>
    <w:basedOn w:val="Normal"/>
    <w:uiPriority w:val="1"/>
    <w:qFormat/>
    <w:rsid w:val="00EF145D"/>
    <w:pPr>
      <w:spacing w:before="13"/>
      <w:ind w:left="2626" w:hanging="108"/>
    </w:pPr>
  </w:style>
  <w:style w:type="paragraph" w:customStyle="1" w:styleId="TableParagraph">
    <w:name w:val="Table Paragraph"/>
    <w:basedOn w:val="Normal"/>
    <w:uiPriority w:val="1"/>
    <w:qFormat/>
    <w:rsid w:val="00EF145D"/>
  </w:style>
  <w:style w:type="paragraph" w:styleId="Encabezado">
    <w:name w:val="header"/>
    <w:basedOn w:val="Normal"/>
    <w:link w:val="EncabezadoCar"/>
    <w:uiPriority w:val="99"/>
    <w:semiHidden/>
    <w:unhideWhenUsed/>
    <w:rsid w:val="00D10F9F"/>
    <w:pPr>
      <w:tabs>
        <w:tab w:val="center" w:pos="4419"/>
        <w:tab w:val="right" w:pos="8838"/>
      </w:tabs>
    </w:pPr>
  </w:style>
  <w:style w:type="character" w:customStyle="1" w:styleId="EncabezadoCar">
    <w:name w:val="Encabezado Car"/>
    <w:basedOn w:val="Fuentedeprrafopredeter"/>
    <w:link w:val="Encabezado"/>
    <w:uiPriority w:val="99"/>
    <w:semiHidden/>
    <w:rsid w:val="00D10F9F"/>
    <w:rPr>
      <w:rFonts w:ascii="Times New Roman" w:eastAsia="Times New Roman" w:hAnsi="Times New Roman" w:cs="Times New Roman"/>
      <w:lang w:val="es-ES"/>
    </w:rPr>
  </w:style>
  <w:style w:type="paragraph" w:styleId="Piedepgina">
    <w:name w:val="footer"/>
    <w:basedOn w:val="Normal"/>
    <w:link w:val="PiedepginaCar"/>
    <w:uiPriority w:val="99"/>
    <w:semiHidden/>
    <w:unhideWhenUsed/>
    <w:rsid w:val="00D10F9F"/>
    <w:pPr>
      <w:tabs>
        <w:tab w:val="center" w:pos="4419"/>
        <w:tab w:val="right" w:pos="8838"/>
      </w:tabs>
    </w:pPr>
  </w:style>
  <w:style w:type="character" w:customStyle="1" w:styleId="PiedepginaCar">
    <w:name w:val="Pie de página Car"/>
    <w:basedOn w:val="Fuentedeprrafopredeter"/>
    <w:link w:val="Piedepgina"/>
    <w:uiPriority w:val="99"/>
    <w:semiHidden/>
    <w:rsid w:val="00D10F9F"/>
    <w:rPr>
      <w:rFonts w:ascii="Times New Roman" w:eastAsia="Times New Roman" w:hAnsi="Times New Roman" w:cs="Times New Roman"/>
      <w:lang w:val="es-ES"/>
    </w:rPr>
  </w:style>
  <w:style w:type="character" w:styleId="Hipervnculo">
    <w:name w:val="Hyperlink"/>
    <w:basedOn w:val="Fuentedeprrafopredeter"/>
    <w:uiPriority w:val="99"/>
    <w:unhideWhenUsed/>
    <w:rsid w:val="00D10F9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ocesointernacional.igm@geograficomilitar.gob.ec"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pgh.gob.e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procesointernacional.igm@geograficomilitar.gob.e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graficomilitar.gob.ec/" TargetMode="External"/><Relationship Id="rId5" Type="http://schemas.openxmlformats.org/officeDocument/2006/relationships/footnotes" Target="footnotes.xml"/><Relationship Id="rId15" Type="http://schemas.openxmlformats.org/officeDocument/2006/relationships/hyperlink" Target="mailto:procesointernacional.igm@geograficomilitar.gob.ec" TargetMode="External"/><Relationship Id="rId10" Type="http://schemas.openxmlformats.org/officeDocument/2006/relationships/hyperlink" Target="http://www.ipgh.gob.e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graficomilitar.gob.ec/" TargetMode="External"/><Relationship Id="rId14" Type="http://schemas.openxmlformats.org/officeDocument/2006/relationships/hyperlink" Target="mailto:procesointernacional.igm@geograficomilitar.g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1803</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MULLO</dc:creator>
  <cp:lastModifiedBy>MULLO_JENNY</cp:lastModifiedBy>
  <cp:revision>3</cp:revision>
  <dcterms:created xsi:type="dcterms:W3CDTF">2021-08-18T17:23:00Z</dcterms:created>
  <dcterms:modified xsi:type="dcterms:W3CDTF">2021-08-19T12:44:00Z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LastSaved">
    <vt:filetime>2021-08-18T00:00:00Z</vt:filetime>
  </property>
</Properties>
</file>